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25187" w14:textId="4B794FF7" w:rsidR="00D14A16" w:rsidRDefault="00D14A16" w:rsidP="00990828">
      <w:pPr>
        <w:spacing w:line="240" w:lineRule="auto"/>
        <w:ind w:left="0"/>
        <w:jc w:val="center"/>
        <w:rPr>
          <w:rFonts w:ascii="Arial" w:eastAsia="Calibri" w:hAnsi="Arial" w:cs="Arial"/>
          <w:b/>
          <w:sz w:val="24"/>
          <w:szCs w:val="24"/>
        </w:rPr>
      </w:pPr>
    </w:p>
    <w:p w14:paraId="07FD960B" w14:textId="77777777" w:rsidR="00B05A1A" w:rsidRDefault="00B05A1A" w:rsidP="00990828">
      <w:pPr>
        <w:spacing w:line="240" w:lineRule="auto"/>
        <w:ind w:left="0"/>
        <w:jc w:val="center"/>
        <w:rPr>
          <w:rFonts w:ascii="Arial" w:eastAsia="Calibri" w:hAnsi="Arial" w:cs="Arial"/>
          <w:b/>
          <w:sz w:val="24"/>
          <w:szCs w:val="24"/>
        </w:rPr>
      </w:pPr>
    </w:p>
    <w:p w14:paraId="21A2668D" w14:textId="77777777" w:rsidR="00E012C6" w:rsidRDefault="00C94B04" w:rsidP="00E012C6">
      <w:pPr>
        <w:spacing w:line="240" w:lineRule="auto"/>
        <w:ind w:left="0"/>
        <w:jc w:val="center"/>
        <w:rPr>
          <w:rFonts w:ascii="Arial" w:eastAsia="Calibri" w:hAnsi="Arial" w:cs="Arial"/>
          <w:b/>
          <w:sz w:val="24"/>
          <w:szCs w:val="24"/>
        </w:rPr>
      </w:pPr>
      <w:r w:rsidRPr="00990828">
        <w:rPr>
          <w:rFonts w:ascii="Arial" w:eastAsia="Calibri" w:hAnsi="Arial" w:cs="Arial"/>
          <w:b/>
          <w:sz w:val="24"/>
          <w:szCs w:val="24"/>
        </w:rPr>
        <w:t>PROTOCOLE D’ACCORD</w:t>
      </w:r>
    </w:p>
    <w:p w14:paraId="1DABB8A4" w14:textId="1A2BE950" w:rsidR="00065F54" w:rsidRPr="00E012C6" w:rsidRDefault="00D31D46" w:rsidP="00E012C6">
      <w:pPr>
        <w:spacing w:line="240" w:lineRule="auto"/>
        <w:ind w:left="0"/>
        <w:jc w:val="center"/>
        <w:rPr>
          <w:rFonts w:ascii="Arial" w:eastAsia="Calibri" w:hAnsi="Arial" w:cs="Arial"/>
          <w:b/>
          <w:sz w:val="24"/>
          <w:szCs w:val="24"/>
        </w:rPr>
      </w:pPr>
      <w:r w:rsidRPr="00990828">
        <w:rPr>
          <w:rFonts w:ascii="Arial" w:eastAsia="Calibri" w:hAnsi="Arial" w:cs="Arial"/>
          <w:b/>
          <w:sz w:val="24"/>
          <w:szCs w:val="24"/>
        </w:rPr>
        <w:t>RELATIF AU</w:t>
      </w:r>
      <w:r w:rsidR="00C94B04" w:rsidRPr="00990828">
        <w:rPr>
          <w:rFonts w:ascii="Arial" w:eastAsia="Calibri" w:hAnsi="Arial" w:cs="Arial"/>
          <w:b/>
          <w:sz w:val="24"/>
          <w:szCs w:val="24"/>
        </w:rPr>
        <w:t xml:space="preserve"> TRAVAIL </w:t>
      </w:r>
      <w:r w:rsidR="006A3A26" w:rsidRPr="00990828">
        <w:rPr>
          <w:rFonts w:ascii="Arial" w:eastAsia="Calibri" w:hAnsi="Arial" w:cs="Arial"/>
          <w:b/>
          <w:sz w:val="24"/>
          <w:szCs w:val="24"/>
        </w:rPr>
        <w:t>À</w:t>
      </w:r>
      <w:r w:rsidR="00C94B04" w:rsidRPr="00990828">
        <w:rPr>
          <w:rFonts w:ascii="Arial" w:eastAsia="Calibri" w:hAnsi="Arial" w:cs="Arial"/>
          <w:b/>
          <w:sz w:val="24"/>
          <w:szCs w:val="24"/>
        </w:rPr>
        <w:t xml:space="preserve"> DISTANCE</w:t>
      </w:r>
    </w:p>
    <w:p w14:paraId="20AF120B" w14:textId="5FD732FC" w:rsidR="00D31D46" w:rsidRPr="003C1694" w:rsidRDefault="00D31D46" w:rsidP="003C1694">
      <w:pPr>
        <w:spacing w:line="240" w:lineRule="auto"/>
        <w:ind w:left="0"/>
        <w:jc w:val="center"/>
        <w:rPr>
          <w:rFonts w:ascii="Arial" w:eastAsia="Calibri" w:hAnsi="Arial" w:cs="Arial"/>
          <w:b/>
          <w:sz w:val="24"/>
          <w:szCs w:val="24"/>
        </w:rPr>
      </w:pPr>
    </w:p>
    <w:p w14:paraId="7753EA10" w14:textId="77777777" w:rsidR="004F27C3" w:rsidRDefault="004F27C3" w:rsidP="00C94B04">
      <w:pPr>
        <w:spacing w:line="240" w:lineRule="auto"/>
        <w:ind w:left="0"/>
        <w:rPr>
          <w:rFonts w:ascii="Arial" w:eastAsia="Calibri" w:hAnsi="Arial" w:cs="Arial"/>
          <w:b/>
        </w:rPr>
      </w:pPr>
    </w:p>
    <w:p w14:paraId="69475F3F" w14:textId="082BFD42" w:rsidR="004F27C3" w:rsidRDefault="004F27C3" w:rsidP="00C94B04">
      <w:pPr>
        <w:spacing w:line="240" w:lineRule="auto"/>
        <w:ind w:left="0"/>
        <w:rPr>
          <w:rFonts w:ascii="Arial" w:eastAsia="Calibri" w:hAnsi="Arial" w:cs="Arial"/>
          <w:b/>
        </w:rPr>
      </w:pPr>
    </w:p>
    <w:p w14:paraId="1A9F7DE8" w14:textId="77777777" w:rsidR="00B05A1A" w:rsidRDefault="00B05A1A" w:rsidP="00C94B04">
      <w:pPr>
        <w:spacing w:line="240" w:lineRule="auto"/>
        <w:ind w:left="0"/>
        <w:rPr>
          <w:rFonts w:ascii="Arial" w:eastAsia="Calibri" w:hAnsi="Arial" w:cs="Arial"/>
          <w:b/>
        </w:rPr>
      </w:pPr>
    </w:p>
    <w:p w14:paraId="25B53891" w14:textId="77777777" w:rsidR="00065F54" w:rsidRDefault="00065F54" w:rsidP="00065F54">
      <w:pPr>
        <w:spacing w:line="240" w:lineRule="auto"/>
        <w:ind w:left="0"/>
        <w:rPr>
          <w:rFonts w:ascii="Arial" w:eastAsia="Times New Roman" w:hAnsi="Arial" w:cs="Arial"/>
          <w:lang w:eastAsia="fr-FR"/>
        </w:rPr>
      </w:pPr>
      <w:bookmarkStart w:id="0" w:name="_Hlk93486000"/>
      <w:r>
        <w:rPr>
          <w:rFonts w:ascii="Arial" w:eastAsia="Times New Roman" w:hAnsi="Arial" w:cs="Arial"/>
          <w:lang w:eastAsia="fr-FR"/>
        </w:rPr>
        <w:t>Entre, d'une part,</w:t>
      </w:r>
    </w:p>
    <w:p w14:paraId="3447DFB4" w14:textId="77777777" w:rsidR="00065F54" w:rsidRDefault="00065F54" w:rsidP="00065F54">
      <w:pPr>
        <w:spacing w:line="240" w:lineRule="auto"/>
        <w:rPr>
          <w:rFonts w:ascii="Arial" w:eastAsia="Times New Roman" w:hAnsi="Arial" w:cs="Arial"/>
          <w:lang w:eastAsia="fr-FR"/>
        </w:rPr>
      </w:pPr>
    </w:p>
    <w:p w14:paraId="445DCBBD" w14:textId="4FC60402" w:rsidR="00065F54" w:rsidRDefault="00065F54" w:rsidP="00065F54">
      <w:pPr>
        <w:spacing w:line="240" w:lineRule="auto"/>
        <w:ind w:left="0"/>
        <w:rPr>
          <w:rFonts w:ascii="Arial" w:eastAsia="Times New Roman" w:hAnsi="Arial" w:cs="Arial"/>
          <w:lang w:eastAsia="fr-FR"/>
        </w:rPr>
      </w:pPr>
      <w:r>
        <w:rPr>
          <w:rFonts w:ascii="Arial" w:eastAsia="Times New Roman" w:hAnsi="Arial" w:cs="Arial"/>
          <w:lang w:eastAsia="fr-FR"/>
        </w:rPr>
        <w:t>- l'Union des caisses nationales de sécurité sociale, représentée par son directeur, Raynal Le May, dûment mandaté à cet effet par le comité exécutif des directeurs le 13 avril 2022,</w:t>
      </w:r>
    </w:p>
    <w:p w14:paraId="5D5DF936" w14:textId="77777777" w:rsidR="00065F54" w:rsidRDefault="00065F54" w:rsidP="00065F54">
      <w:pPr>
        <w:spacing w:line="240" w:lineRule="auto"/>
        <w:rPr>
          <w:rFonts w:ascii="Arial" w:eastAsia="Times New Roman" w:hAnsi="Arial" w:cs="Arial"/>
          <w:lang w:eastAsia="fr-FR"/>
        </w:rPr>
      </w:pPr>
    </w:p>
    <w:p w14:paraId="792E6781" w14:textId="77777777" w:rsidR="00065F54" w:rsidRDefault="00065F54" w:rsidP="00065F54">
      <w:pPr>
        <w:spacing w:line="240" w:lineRule="auto"/>
        <w:ind w:left="0"/>
        <w:rPr>
          <w:rFonts w:ascii="Arial" w:eastAsia="Times New Roman" w:hAnsi="Arial" w:cs="Arial"/>
          <w:lang w:eastAsia="fr-FR"/>
        </w:rPr>
      </w:pPr>
      <w:r>
        <w:rPr>
          <w:rFonts w:ascii="Arial" w:eastAsia="Times New Roman" w:hAnsi="Arial" w:cs="Arial"/>
          <w:lang w:eastAsia="fr-FR"/>
        </w:rPr>
        <w:t>et, d'autre part,</w:t>
      </w:r>
    </w:p>
    <w:p w14:paraId="0445A65F" w14:textId="77777777" w:rsidR="00065F54" w:rsidRDefault="00065F54" w:rsidP="00065F54">
      <w:pPr>
        <w:spacing w:line="240" w:lineRule="auto"/>
        <w:rPr>
          <w:rFonts w:ascii="Arial" w:eastAsia="Times New Roman" w:hAnsi="Arial" w:cs="Arial"/>
          <w:lang w:eastAsia="fr-FR"/>
        </w:rPr>
      </w:pPr>
    </w:p>
    <w:p w14:paraId="7F0C2A34" w14:textId="77777777" w:rsidR="00065F54" w:rsidRDefault="00065F54" w:rsidP="00065F54">
      <w:pPr>
        <w:spacing w:line="240" w:lineRule="auto"/>
        <w:ind w:left="0"/>
        <w:rPr>
          <w:rFonts w:ascii="Arial" w:eastAsia="Times New Roman" w:hAnsi="Arial" w:cs="Arial"/>
          <w:lang w:eastAsia="fr-FR"/>
        </w:rPr>
      </w:pPr>
      <w:r>
        <w:rPr>
          <w:rFonts w:ascii="Arial" w:eastAsia="Times New Roman" w:hAnsi="Arial" w:cs="Arial"/>
          <w:lang w:eastAsia="fr-FR"/>
        </w:rPr>
        <w:t>- les organisations syndicales soussignées,</w:t>
      </w:r>
    </w:p>
    <w:p w14:paraId="10BC06BA" w14:textId="77777777" w:rsidR="00065F54" w:rsidRDefault="00065F54" w:rsidP="00065F54">
      <w:pPr>
        <w:spacing w:line="240" w:lineRule="auto"/>
        <w:rPr>
          <w:rFonts w:ascii="Arial" w:eastAsia="Times New Roman" w:hAnsi="Arial" w:cs="Arial"/>
          <w:lang w:eastAsia="fr-FR"/>
        </w:rPr>
      </w:pPr>
    </w:p>
    <w:p w14:paraId="185ACE89" w14:textId="77777777" w:rsidR="00065F54" w:rsidRDefault="00065F54" w:rsidP="00065F54">
      <w:pPr>
        <w:spacing w:line="240" w:lineRule="auto"/>
        <w:ind w:left="0"/>
        <w:rPr>
          <w:rFonts w:ascii="Arial" w:eastAsia="Times New Roman" w:hAnsi="Arial" w:cs="Arial"/>
          <w:lang w:eastAsia="fr-FR"/>
        </w:rPr>
      </w:pPr>
      <w:r>
        <w:rPr>
          <w:rFonts w:ascii="Arial" w:eastAsia="Times New Roman" w:hAnsi="Arial" w:cs="Arial"/>
          <w:lang w:eastAsia="fr-FR"/>
        </w:rPr>
        <w:t>il a été convenu ce qui suit :</w:t>
      </w:r>
      <w:bookmarkEnd w:id="0"/>
    </w:p>
    <w:p w14:paraId="721DE267" w14:textId="77777777" w:rsidR="00D31D46" w:rsidRDefault="00D31D46" w:rsidP="00C94B04">
      <w:pPr>
        <w:spacing w:line="240" w:lineRule="auto"/>
        <w:ind w:left="0"/>
        <w:rPr>
          <w:rFonts w:ascii="Arial" w:eastAsia="Calibri" w:hAnsi="Arial" w:cs="Arial"/>
          <w:b/>
        </w:rPr>
      </w:pPr>
    </w:p>
    <w:p w14:paraId="715BD798" w14:textId="2671D946" w:rsidR="00065F54" w:rsidRDefault="00065F54" w:rsidP="00C94B04">
      <w:pPr>
        <w:spacing w:line="240" w:lineRule="auto"/>
        <w:ind w:left="0"/>
        <w:rPr>
          <w:rFonts w:ascii="Arial" w:eastAsia="Calibri" w:hAnsi="Arial" w:cs="Arial"/>
          <w:b/>
        </w:rPr>
      </w:pPr>
    </w:p>
    <w:p w14:paraId="78A90B86" w14:textId="77777777" w:rsidR="00B05A1A" w:rsidRDefault="00B05A1A" w:rsidP="00C94B04">
      <w:pPr>
        <w:spacing w:line="240" w:lineRule="auto"/>
        <w:ind w:left="0"/>
        <w:rPr>
          <w:rFonts w:ascii="Arial" w:eastAsia="Calibri" w:hAnsi="Arial" w:cs="Arial"/>
          <w:b/>
        </w:rPr>
      </w:pPr>
    </w:p>
    <w:p w14:paraId="7F83868B" w14:textId="70651823" w:rsidR="00C94B04" w:rsidRDefault="00C94B04" w:rsidP="00C94B04">
      <w:pPr>
        <w:spacing w:line="240" w:lineRule="auto"/>
        <w:ind w:left="0"/>
        <w:rPr>
          <w:rFonts w:ascii="Arial" w:eastAsia="Calibri" w:hAnsi="Arial" w:cs="Arial"/>
          <w:b/>
        </w:rPr>
      </w:pPr>
      <w:r w:rsidRPr="003F572B">
        <w:rPr>
          <w:rFonts w:ascii="Arial" w:eastAsia="Calibri" w:hAnsi="Arial" w:cs="Arial"/>
          <w:b/>
        </w:rPr>
        <w:t>Préambule</w:t>
      </w:r>
    </w:p>
    <w:p w14:paraId="544E9360" w14:textId="6578ABBB" w:rsidR="003C1694" w:rsidRDefault="003C1694" w:rsidP="00C94B04">
      <w:pPr>
        <w:spacing w:line="240" w:lineRule="auto"/>
        <w:ind w:left="0"/>
        <w:rPr>
          <w:rFonts w:ascii="Arial" w:eastAsia="Calibri" w:hAnsi="Arial" w:cs="Arial"/>
          <w:b/>
        </w:rPr>
      </w:pPr>
    </w:p>
    <w:p w14:paraId="6C142599" w14:textId="7CA117E8" w:rsidR="00215378" w:rsidRPr="009D3671" w:rsidRDefault="006B2165" w:rsidP="006B2165">
      <w:pPr>
        <w:spacing w:line="240" w:lineRule="auto"/>
        <w:ind w:left="0"/>
        <w:rPr>
          <w:rFonts w:ascii="Arial" w:eastAsia="Calibri" w:hAnsi="Arial" w:cs="Arial"/>
        </w:rPr>
      </w:pPr>
      <w:r w:rsidRPr="007245F9">
        <w:rPr>
          <w:rFonts w:ascii="Arial" w:eastAsia="Calibri" w:hAnsi="Arial" w:cs="Arial"/>
        </w:rPr>
        <w:t xml:space="preserve">Les technologies de l’information et de la communication offrent désormais des possibilités d’organisation du travail selon des modalités diversifiées, et notamment le </w:t>
      </w:r>
      <w:r w:rsidR="009D3671" w:rsidRPr="00F11B7A">
        <w:rPr>
          <w:rFonts w:ascii="Arial" w:eastAsia="Calibri" w:hAnsi="Arial" w:cs="Arial"/>
        </w:rPr>
        <w:t>télétravail</w:t>
      </w:r>
      <w:r w:rsidR="009D3671" w:rsidRPr="009D3671">
        <w:rPr>
          <w:rFonts w:ascii="Arial" w:eastAsia="Calibri" w:hAnsi="Arial" w:cs="Arial"/>
          <w:color w:val="4F81BD" w:themeColor="accent1"/>
        </w:rPr>
        <w:t>.</w:t>
      </w:r>
    </w:p>
    <w:p w14:paraId="1E88C4CF" w14:textId="77777777" w:rsidR="00215378" w:rsidRDefault="00215378" w:rsidP="006B2165">
      <w:pPr>
        <w:spacing w:line="240" w:lineRule="auto"/>
        <w:ind w:left="0"/>
        <w:rPr>
          <w:rFonts w:ascii="Arial" w:eastAsia="Calibri" w:hAnsi="Arial" w:cs="Arial"/>
        </w:rPr>
      </w:pPr>
    </w:p>
    <w:p w14:paraId="75E5DF42" w14:textId="4B1F0AF4" w:rsidR="006B2165" w:rsidRPr="000903BE" w:rsidRDefault="006B2165" w:rsidP="006B2165">
      <w:pPr>
        <w:spacing w:line="240" w:lineRule="auto"/>
        <w:ind w:left="0"/>
        <w:rPr>
          <w:rFonts w:ascii="Arial" w:eastAsia="Calibri" w:hAnsi="Arial" w:cs="Arial"/>
          <w:color w:val="F79646" w:themeColor="accent6"/>
        </w:rPr>
      </w:pPr>
      <w:r w:rsidRPr="008636B4">
        <w:rPr>
          <w:rFonts w:ascii="Arial" w:eastAsia="Calibri" w:hAnsi="Arial" w:cs="Arial"/>
        </w:rPr>
        <w:t>Au sein de la politique RSE institutionnelle, le déploiement du travail à distance constitue un levier visant à favoriser la qualité de vie au travail des salariés et la bonne articulation des temps professionnel et personnel. Il peut être source, dans le cadre d’une démarche managériale et organisationnelle adaptée, de développement de l’autonomie des salariés</w:t>
      </w:r>
      <w:r w:rsidR="000903BE">
        <w:rPr>
          <w:rFonts w:ascii="Arial" w:eastAsia="Calibri" w:hAnsi="Arial" w:cs="Arial"/>
        </w:rPr>
        <w:t>.</w:t>
      </w:r>
    </w:p>
    <w:p w14:paraId="1B5BFB58" w14:textId="32C616A4" w:rsidR="004A3CB6" w:rsidRDefault="004A3CB6" w:rsidP="006B2165">
      <w:pPr>
        <w:spacing w:line="240" w:lineRule="auto"/>
        <w:ind w:left="0"/>
        <w:rPr>
          <w:rFonts w:ascii="Arial" w:eastAsia="Calibri" w:hAnsi="Arial" w:cs="Arial"/>
        </w:rPr>
      </w:pPr>
    </w:p>
    <w:p w14:paraId="0EB2DCB1" w14:textId="17F1A2C4" w:rsidR="006B2165" w:rsidRPr="000903BE" w:rsidRDefault="00B2740E" w:rsidP="006B2165">
      <w:pPr>
        <w:spacing w:line="240" w:lineRule="auto"/>
        <w:ind w:left="0"/>
        <w:rPr>
          <w:rFonts w:ascii="Arial" w:eastAsia="Calibri" w:hAnsi="Arial" w:cs="Arial"/>
        </w:rPr>
      </w:pPr>
      <w:r w:rsidRPr="000903BE">
        <w:rPr>
          <w:rFonts w:ascii="Arial" w:eastAsia="Calibri" w:hAnsi="Arial" w:cs="Arial"/>
        </w:rPr>
        <w:t xml:space="preserve">Le 26 novembre 2020, les organisations patronales et syndicales ont </w:t>
      </w:r>
      <w:r w:rsidR="00FC7EBC" w:rsidRPr="00F11B7A">
        <w:rPr>
          <w:rFonts w:ascii="Arial" w:eastAsia="Calibri" w:hAnsi="Arial" w:cs="Arial"/>
        </w:rPr>
        <w:t>conclu</w:t>
      </w:r>
      <w:r w:rsidRPr="00F11B7A">
        <w:rPr>
          <w:rFonts w:ascii="Arial" w:eastAsia="Calibri" w:hAnsi="Arial" w:cs="Arial"/>
        </w:rPr>
        <w:t xml:space="preserve"> </w:t>
      </w:r>
      <w:r w:rsidRPr="000903BE">
        <w:rPr>
          <w:rFonts w:ascii="Arial" w:eastAsia="Calibri" w:hAnsi="Arial" w:cs="Arial"/>
        </w:rPr>
        <w:t>un accord national interprofessionnel « pour une mise en œuvre réussie du télétravail »</w:t>
      </w:r>
      <w:r w:rsidR="001E68E4" w:rsidRPr="000903BE">
        <w:rPr>
          <w:rFonts w:ascii="Arial" w:eastAsia="Calibri" w:hAnsi="Arial" w:cs="Arial"/>
        </w:rPr>
        <w:t xml:space="preserve">. </w:t>
      </w:r>
    </w:p>
    <w:p w14:paraId="1A611E23" w14:textId="77777777" w:rsidR="00B2740E" w:rsidRPr="005F420B" w:rsidRDefault="00B2740E" w:rsidP="006B2165">
      <w:pPr>
        <w:spacing w:line="240" w:lineRule="auto"/>
        <w:ind w:left="0"/>
        <w:rPr>
          <w:rFonts w:ascii="Arial" w:eastAsia="Calibri" w:hAnsi="Arial" w:cs="Arial"/>
          <w:b/>
          <w:bCs/>
        </w:rPr>
      </w:pPr>
    </w:p>
    <w:p w14:paraId="07CBFD2C" w14:textId="0FE5BE95" w:rsidR="006B2165" w:rsidRDefault="006B2165" w:rsidP="006B2165">
      <w:pPr>
        <w:spacing w:line="240" w:lineRule="auto"/>
        <w:ind w:left="0"/>
        <w:rPr>
          <w:rFonts w:ascii="Arial" w:eastAsia="Calibri" w:hAnsi="Arial" w:cs="Arial"/>
        </w:rPr>
      </w:pPr>
      <w:r w:rsidRPr="009A7502">
        <w:rPr>
          <w:rFonts w:ascii="Arial" w:eastAsia="Calibri" w:hAnsi="Arial" w:cs="Arial"/>
        </w:rPr>
        <w:t xml:space="preserve">Un accord </w:t>
      </w:r>
      <w:r w:rsidR="00D150AD" w:rsidRPr="009A7502">
        <w:rPr>
          <w:rFonts w:ascii="Arial" w:eastAsia="Calibri" w:hAnsi="Arial" w:cs="Arial"/>
        </w:rPr>
        <w:t xml:space="preserve">national </w:t>
      </w:r>
      <w:r w:rsidRPr="009A7502">
        <w:rPr>
          <w:rFonts w:ascii="Arial" w:eastAsia="Calibri" w:hAnsi="Arial" w:cs="Arial"/>
        </w:rPr>
        <w:t xml:space="preserve">a été conclu le </w:t>
      </w:r>
      <w:r w:rsidR="00C72738" w:rsidRPr="009A7502">
        <w:rPr>
          <w:rFonts w:ascii="Arial" w:eastAsia="Calibri" w:hAnsi="Arial" w:cs="Arial"/>
        </w:rPr>
        <w:t xml:space="preserve">28 novembre </w:t>
      </w:r>
      <w:r w:rsidR="00C72738" w:rsidRPr="000903BE">
        <w:rPr>
          <w:rFonts w:ascii="Arial" w:eastAsia="Calibri" w:hAnsi="Arial" w:cs="Arial"/>
        </w:rPr>
        <w:t>2017</w:t>
      </w:r>
      <w:r w:rsidR="00E6738D" w:rsidRPr="000903BE">
        <w:rPr>
          <w:rFonts w:ascii="Arial" w:eastAsia="Calibri" w:hAnsi="Arial" w:cs="Arial"/>
        </w:rPr>
        <w:t xml:space="preserve"> au sein du </w:t>
      </w:r>
      <w:r w:rsidR="001E68E4" w:rsidRPr="000903BE">
        <w:rPr>
          <w:rFonts w:ascii="Arial" w:eastAsia="Calibri" w:hAnsi="Arial" w:cs="Arial"/>
        </w:rPr>
        <w:t>R</w:t>
      </w:r>
      <w:r w:rsidR="00E6738D" w:rsidRPr="000903BE">
        <w:rPr>
          <w:rFonts w:ascii="Arial" w:eastAsia="Calibri" w:hAnsi="Arial" w:cs="Arial"/>
        </w:rPr>
        <w:t>égime général de la Sécurité sociale</w:t>
      </w:r>
      <w:r w:rsidR="00C72738" w:rsidRPr="000903BE">
        <w:rPr>
          <w:rFonts w:ascii="Arial" w:eastAsia="Calibri" w:hAnsi="Arial" w:cs="Arial"/>
        </w:rPr>
        <w:t>, après un premier accord national du 4 mars 2014</w:t>
      </w:r>
      <w:r w:rsidR="00C72738" w:rsidRPr="009A7502">
        <w:rPr>
          <w:rFonts w:ascii="Arial" w:eastAsia="Calibri" w:hAnsi="Arial" w:cs="Arial"/>
        </w:rPr>
        <w:t xml:space="preserve">. </w:t>
      </w:r>
    </w:p>
    <w:p w14:paraId="1668D3FB" w14:textId="77777777" w:rsidR="00853F53" w:rsidRPr="009A7502" w:rsidRDefault="00853F53" w:rsidP="006B2165">
      <w:pPr>
        <w:spacing w:line="240" w:lineRule="auto"/>
        <w:ind w:left="0"/>
        <w:rPr>
          <w:rFonts w:ascii="Arial" w:eastAsia="Calibri" w:hAnsi="Arial" w:cs="Arial"/>
        </w:rPr>
      </w:pPr>
    </w:p>
    <w:p w14:paraId="37BC3D27" w14:textId="14134BBD" w:rsidR="006B2165" w:rsidRPr="005F420B" w:rsidRDefault="006B2165" w:rsidP="006B2165">
      <w:pPr>
        <w:spacing w:line="240" w:lineRule="auto"/>
        <w:ind w:left="0"/>
        <w:rPr>
          <w:rFonts w:ascii="Arial" w:eastAsia="Calibri" w:hAnsi="Arial" w:cs="Arial"/>
        </w:rPr>
      </w:pPr>
      <w:r w:rsidRPr="009A7502">
        <w:rPr>
          <w:rFonts w:ascii="Arial" w:eastAsia="Calibri" w:hAnsi="Arial" w:cs="Arial"/>
        </w:rPr>
        <w:t>Sur la base d’un bilan de l’application de ce texte, et de l’expérience acquise durant la crise sanitaire,</w:t>
      </w:r>
      <w:r w:rsidRPr="005F420B">
        <w:rPr>
          <w:rFonts w:ascii="Arial" w:eastAsia="Calibri" w:hAnsi="Arial" w:cs="Arial"/>
        </w:rPr>
        <w:t xml:space="preserve"> </w:t>
      </w:r>
      <w:r w:rsidRPr="00B42BFD">
        <w:rPr>
          <w:rFonts w:ascii="Arial" w:eastAsia="Calibri" w:hAnsi="Arial" w:cs="Arial"/>
        </w:rPr>
        <w:t xml:space="preserve">une nouvelle négociation </w:t>
      </w:r>
      <w:r w:rsidR="00C56D85" w:rsidRPr="00B42BFD">
        <w:rPr>
          <w:rFonts w:ascii="Arial" w:eastAsia="Calibri" w:hAnsi="Arial" w:cs="Arial"/>
        </w:rPr>
        <w:t>a été engagée</w:t>
      </w:r>
      <w:r w:rsidR="00853F53" w:rsidRPr="00B42BFD">
        <w:rPr>
          <w:rFonts w:ascii="Arial" w:eastAsia="Calibri" w:hAnsi="Arial" w:cs="Arial"/>
        </w:rPr>
        <w:t xml:space="preserve"> </w:t>
      </w:r>
      <w:r w:rsidRPr="00B42BFD">
        <w:rPr>
          <w:rFonts w:ascii="Arial" w:eastAsia="Calibri" w:hAnsi="Arial" w:cs="Arial"/>
        </w:rPr>
        <w:t>qui</w:t>
      </w:r>
      <w:r w:rsidRPr="00484059">
        <w:rPr>
          <w:rFonts w:ascii="Arial" w:eastAsia="Calibri" w:hAnsi="Arial" w:cs="Arial"/>
        </w:rPr>
        <w:t xml:space="preserve"> </w:t>
      </w:r>
      <w:r w:rsidRPr="005F420B">
        <w:rPr>
          <w:rFonts w:ascii="Arial" w:eastAsia="Calibri" w:hAnsi="Arial" w:cs="Arial"/>
        </w:rPr>
        <w:t>a conduit à l’adoption des dispositions qui suivent.</w:t>
      </w:r>
    </w:p>
    <w:p w14:paraId="4B82D589" w14:textId="77777777" w:rsidR="006B2165" w:rsidRPr="00047553" w:rsidRDefault="006B2165" w:rsidP="006B2165">
      <w:pPr>
        <w:spacing w:line="240" w:lineRule="auto"/>
        <w:ind w:left="0"/>
        <w:rPr>
          <w:rFonts w:ascii="Arial" w:eastAsia="Calibri" w:hAnsi="Arial" w:cs="Arial"/>
        </w:rPr>
      </w:pPr>
    </w:p>
    <w:p w14:paraId="7546D6D6" w14:textId="482E4B5B" w:rsidR="006B2165" w:rsidRPr="00047553" w:rsidRDefault="00723895" w:rsidP="006B2165">
      <w:pPr>
        <w:spacing w:line="240" w:lineRule="auto"/>
        <w:ind w:left="0"/>
        <w:rPr>
          <w:rFonts w:ascii="Arial" w:eastAsia="Calibri" w:hAnsi="Arial" w:cs="Arial"/>
        </w:rPr>
      </w:pPr>
      <w:r>
        <w:rPr>
          <w:rFonts w:ascii="Arial" w:eastAsia="Calibri" w:hAnsi="Arial" w:cs="Arial"/>
        </w:rPr>
        <w:t>Les parties signataires</w:t>
      </w:r>
      <w:r w:rsidR="006B2165" w:rsidRPr="00047553">
        <w:rPr>
          <w:rFonts w:ascii="Arial" w:eastAsia="Calibri" w:hAnsi="Arial" w:cs="Arial"/>
        </w:rPr>
        <w:t xml:space="preserve"> ont ainsi souhaité définir un cadre national de mise en œuvre du travail à distance dans le </w:t>
      </w:r>
      <w:r>
        <w:rPr>
          <w:rFonts w:ascii="Arial" w:eastAsia="Calibri" w:hAnsi="Arial" w:cs="Arial"/>
        </w:rPr>
        <w:t>R</w:t>
      </w:r>
      <w:r w:rsidR="006B2165" w:rsidRPr="00047553">
        <w:rPr>
          <w:rFonts w:ascii="Arial" w:eastAsia="Calibri" w:hAnsi="Arial" w:cs="Arial"/>
        </w:rPr>
        <w:t>égime général de Sécurité sociale</w:t>
      </w:r>
      <w:r w:rsidR="00016826">
        <w:rPr>
          <w:rFonts w:ascii="Arial" w:eastAsia="Calibri" w:hAnsi="Arial" w:cs="Arial"/>
        </w:rPr>
        <w:t>,</w:t>
      </w:r>
      <w:r w:rsidR="006B2165" w:rsidRPr="00047553">
        <w:rPr>
          <w:rFonts w:ascii="Arial" w:eastAsia="Calibri" w:hAnsi="Arial" w:cs="Arial"/>
        </w:rPr>
        <w:t xml:space="preserve"> qui sécurise les relations de travail dans les organismes</w:t>
      </w:r>
      <w:r w:rsidR="00F11B7A">
        <w:rPr>
          <w:rFonts w:ascii="Arial" w:eastAsia="Calibri" w:hAnsi="Arial" w:cs="Arial"/>
        </w:rPr>
        <w:t>.</w:t>
      </w:r>
      <w:r w:rsidR="006B2165" w:rsidRPr="002E5092">
        <w:rPr>
          <w:rFonts w:ascii="Arial" w:eastAsia="Calibri" w:hAnsi="Arial" w:cs="Arial"/>
          <w:color w:val="F79646" w:themeColor="accent6"/>
        </w:rPr>
        <w:t xml:space="preserve"> </w:t>
      </w:r>
      <w:r w:rsidR="006B2165" w:rsidRPr="00047553">
        <w:rPr>
          <w:rFonts w:ascii="Arial" w:eastAsia="Calibri" w:hAnsi="Arial" w:cs="Arial"/>
        </w:rPr>
        <w:t xml:space="preserve">Le présent accord définit le socle commun applicable à l’ensemble des organismes du </w:t>
      </w:r>
      <w:r>
        <w:rPr>
          <w:rFonts w:ascii="Arial" w:eastAsia="Calibri" w:hAnsi="Arial" w:cs="Arial"/>
        </w:rPr>
        <w:t>R</w:t>
      </w:r>
      <w:r w:rsidR="006B2165" w:rsidRPr="00047553">
        <w:rPr>
          <w:rFonts w:ascii="Arial" w:eastAsia="Calibri" w:hAnsi="Arial" w:cs="Arial"/>
        </w:rPr>
        <w:t xml:space="preserve">égime général et constitue le cadre dans lequel devra s’inscrire le dialogue social local. Il doit servir </w:t>
      </w:r>
      <w:r w:rsidR="00C135A9" w:rsidRPr="00B42BFD">
        <w:rPr>
          <w:rFonts w:ascii="Arial" w:eastAsia="Calibri" w:hAnsi="Arial" w:cs="Arial"/>
        </w:rPr>
        <w:t>de référenc</w:t>
      </w:r>
      <w:r w:rsidR="006B2165" w:rsidRPr="00B42BFD">
        <w:rPr>
          <w:rFonts w:ascii="Arial" w:eastAsia="Calibri" w:hAnsi="Arial" w:cs="Arial"/>
        </w:rPr>
        <w:t>e</w:t>
      </w:r>
      <w:r w:rsidR="006B2165" w:rsidRPr="00484059">
        <w:rPr>
          <w:rFonts w:ascii="Arial" w:eastAsia="Calibri" w:hAnsi="Arial" w:cs="Arial"/>
        </w:rPr>
        <w:t xml:space="preserve"> </w:t>
      </w:r>
      <w:r w:rsidR="006B2165" w:rsidRPr="00047553">
        <w:rPr>
          <w:rFonts w:ascii="Arial" w:eastAsia="Calibri" w:hAnsi="Arial" w:cs="Arial"/>
        </w:rPr>
        <w:t xml:space="preserve">à la négociation locale en vue de favoriser le développement du télétravail, </w:t>
      </w:r>
      <w:r w:rsidR="00521E18" w:rsidRPr="00047553">
        <w:rPr>
          <w:rFonts w:ascii="Arial" w:eastAsia="Calibri" w:hAnsi="Arial" w:cs="Arial"/>
        </w:rPr>
        <w:t xml:space="preserve">quand bien </w:t>
      </w:r>
      <w:r w:rsidR="006B2165" w:rsidRPr="00047553">
        <w:rPr>
          <w:rFonts w:ascii="Arial" w:eastAsia="Calibri" w:hAnsi="Arial" w:cs="Arial"/>
        </w:rPr>
        <w:t>même les modalités peuvent être adaptées par chaque organisme compte tenu de son contexte et de son projet d’organisation propre.</w:t>
      </w:r>
    </w:p>
    <w:p w14:paraId="39ACC96D" w14:textId="20040AC0" w:rsidR="00F6338B" w:rsidRDefault="00F6338B">
      <w:pPr>
        <w:rPr>
          <w:rFonts w:ascii="Arial" w:eastAsia="Calibri" w:hAnsi="Arial" w:cs="Arial"/>
          <w:b/>
          <w:bCs/>
        </w:rPr>
      </w:pPr>
      <w:r>
        <w:rPr>
          <w:rFonts w:ascii="Arial" w:eastAsia="Calibri" w:hAnsi="Arial" w:cs="Arial"/>
          <w:b/>
          <w:bCs/>
        </w:rPr>
        <w:br w:type="page"/>
      </w:r>
    </w:p>
    <w:p w14:paraId="561D1FCC" w14:textId="77777777" w:rsidR="006B2165" w:rsidRPr="005F420B" w:rsidRDefault="006B2165" w:rsidP="006B2165">
      <w:pPr>
        <w:spacing w:line="240" w:lineRule="auto"/>
        <w:ind w:left="0"/>
        <w:rPr>
          <w:rFonts w:ascii="Arial" w:eastAsia="Calibri" w:hAnsi="Arial" w:cs="Arial"/>
          <w:b/>
          <w:bCs/>
        </w:rPr>
      </w:pPr>
    </w:p>
    <w:p w14:paraId="34B833D7" w14:textId="3401301A" w:rsidR="006B2165" w:rsidRDefault="006B2165" w:rsidP="006B2165">
      <w:pPr>
        <w:spacing w:line="240" w:lineRule="auto"/>
        <w:ind w:left="0"/>
        <w:rPr>
          <w:rFonts w:ascii="Arial" w:eastAsia="Calibri" w:hAnsi="Arial" w:cs="Arial"/>
        </w:rPr>
      </w:pPr>
      <w:r w:rsidRPr="00531637">
        <w:rPr>
          <w:rFonts w:ascii="Arial" w:eastAsia="Calibri" w:hAnsi="Arial" w:cs="Arial"/>
        </w:rPr>
        <w:t xml:space="preserve">Le travail à distance répond à différents enjeux devant être conciliés dans la recherche d’un équilibre en vue de garantir : </w:t>
      </w:r>
    </w:p>
    <w:p w14:paraId="2C9F308F" w14:textId="77777777" w:rsidR="00F6338B" w:rsidRPr="00F6338B" w:rsidRDefault="00F6338B" w:rsidP="006B2165">
      <w:pPr>
        <w:spacing w:line="240" w:lineRule="auto"/>
        <w:ind w:left="0"/>
        <w:rPr>
          <w:rFonts w:ascii="Arial" w:eastAsia="Calibri" w:hAnsi="Arial" w:cs="Arial"/>
          <w:sz w:val="10"/>
          <w:szCs w:val="10"/>
        </w:rPr>
      </w:pPr>
    </w:p>
    <w:p w14:paraId="19A97F66" w14:textId="244BD9A0" w:rsidR="006B2165" w:rsidRPr="00531637" w:rsidRDefault="006B2165" w:rsidP="006B2165">
      <w:pPr>
        <w:pStyle w:val="Paragraphedeliste"/>
        <w:numPr>
          <w:ilvl w:val="0"/>
          <w:numId w:val="5"/>
        </w:numPr>
        <w:spacing w:line="240" w:lineRule="auto"/>
        <w:rPr>
          <w:rFonts w:ascii="Arial" w:eastAsia="Calibri" w:hAnsi="Arial" w:cs="Arial"/>
        </w:rPr>
      </w:pPr>
      <w:r w:rsidRPr="00531637">
        <w:rPr>
          <w:rFonts w:ascii="Arial" w:eastAsia="Calibri" w:hAnsi="Arial" w:cs="Arial"/>
        </w:rPr>
        <w:t>Le maintien de la qualité du service rendu à nos bénéficiaires, et la continuité de service</w:t>
      </w:r>
      <w:r w:rsidR="00E60409">
        <w:rPr>
          <w:rFonts w:ascii="Arial" w:eastAsia="Calibri" w:hAnsi="Arial" w:cs="Arial"/>
        </w:rPr>
        <w:t>,</w:t>
      </w:r>
    </w:p>
    <w:p w14:paraId="168919B0" w14:textId="75EF3E24" w:rsidR="006B2165" w:rsidRPr="00531637" w:rsidRDefault="006B2165" w:rsidP="006B2165">
      <w:pPr>
        <w:pStyle w:val="Paragraphedeliste"/>
        <w:numPr>
          <w:ilvl w:val="0"/>
          <w:numId w:val="5"/>
        </w:numPr>
        <w:spacing w:line="240" w:lineRule="auto"/>
        <w:rPr>
          <w:rFonts w:ascii="Arial" w:eastAsia="Calibri" w:hAnsi="Arial" w:cs="Arial"/>
        </w:rPr>
      </w:pPr>
      <w:r w:rsidRPr="00531637">
        <w:rPr>
          <w:rFonts w:ascii="Arial" w:eastAsia="Calibri" w:hAnsi="Arial" w:cs="Arial"/>
        </w:rPr>
        <w:t>La souplesse d’organisation permettant d’améliorer la qualité de vie au travail grâce à des meilleures conditions de travail et à une bonne articulation des temps de vie, contribuant ainsi à la motivation des salariés</w:t>
      </w:r>
      <w:r w:rsidR="00DD12B5">
        <w:rPr>
          <w:rFonts w:ascii="Arial" w:eastAsia="Calibri" w:hAnsi="Arial" w:cs="Arial"/>
        </w:rPr>
        <w:t xml:space="preserve">, </w:t>
      </w:r>
    </w:p>
    <w:p w14:paraId="24AB402B" w14:textId="653A881C" w:rsidR="006B2165" w:rsidRPr="00531637" w:rsidRDefault="006B2165" w:rsidP="006B2165">
      <w:pPr>
        <w:pStyle w:val="Paragraphedeliste"/>
        <w:numPr>
          <w:ilvl w:val="0"/>
          <w:numId w:val="5"/>
        </w:numPr>
        <w:spacing w:line="240" w:lineRule="auto"/>
        <w:rPr>
          <w:rFonts w:ascii="Arial" w:eastAsia="Calibri" w:hAnsi="Arial" w:cs="Arial"/>
        </w:rPr>
      </w:pPr>
      <w:r w:rsidRPr="00531637">
        <w:rPr>
          <w:rFonts w:ascii="Arial" w:eastAsia="Calibri" w:hAnsi="Arial" w:cs="Arial"/>
        </w:rPr>
        <w:t xml:space="preserve">La préservation du lien de chaque salarié avec l’organisme et le collectif de travail afin </w:t>
      </w:r>
      <w:r w:rsidR="007F021A" w:rsidRPr="00531637">
        <w:rPr>
          <w:rFonts w:ascii="Arial" w:eastAsia="Calibri" w:hAnsi="Arial" w:cs="Arial"/>
        </w:rPr>
        <w:t>d’</w:t>
      </w:r>
      <w:r w:rsidRPr="00531637">
        <w:rPr>
          <w:rFonts w:ascii="Arial" w:eastAsia="Calibri" w:hAnsi="Arial" w:cs="Arial"/>
        </w:rPr>
        <w:t xml:space="preserve">éviter tout phénomène d’isolement et </w:t>
      </w:r>
      <w:r w:rsidRPr="00445ABA">
        <w:rPr>
          <w:rFonts w:ascii="Arial" w:eastAsia="Calibri" w:hAnsi="Arial" w:cs="Arial"/>
        </w:rPr>
        <w:t>la perte</w:t>
      </w:r>
      <w:r w:rsidRPr="00531637">
        <w:rPr>
          <w:rFonts w:ascii="Arial" w:eastAsia="Calibri" w:hAnsi="Arial" w:cs="Arial"/>
        </w:rPr>
        <w:t xml:space="preserve"> de sens au travail.</w:t>
      </w:r>
    </w:p>
    <w:p w14:paraId="58C9732F" w14:textId="77777777" w:rsidR="006B2165" w:rsidRPr="005F420B" w:rsidRDefault="006B2165" w:rsidP="006B2165">
      <w:pPr>
        <w:spacing w:line="240" w:lineRule="auto"/>
        <w:ind w:left="0"/>
        <w:rPr>
          <w:rFonts w:ascii="Arial" w:eastAsia="Calibri" w:hAnsi="Arial" w:cs="Arial"/>
          <w:b/>
          <w:bCs/>
        </w:rPr>
      </w:pPr>
    </w:p>
    <w:p w14:paraId="21F525F3" w14:textId="518749B2" w:rsidR="006B2165" w:rsidRPr="00381997" w:rsidRDefault="006B2165" w:rsidP="006B2165">
      <w:pPr>
        <w:spacing w:line="240" w:lineRule="auto"/>
        <w:ind w:left="0"/>
        <w:rPr>
          <w:rFonts w:ascii="Arial" w:eastAsia="Calibri" w:hAnsi="Arial" w:cs="Arial"/>
        </w:rPr>
      </w:pPr>
      <w:r w:rsidRPr="006D68BE">
        <w:rPr>
          <w:rFonts w:ascii="Arial" w:eastAsia="Calibri" w:hAnsi="Arial" w:cs="Arial"/>
        </w:rPr>
        <w:t>Le télétravail constitue un vecteur d’attractivité</w:t>
      </w:r>
      <w:r w:rsidRPr="001A2451">
        <w:rPr>
          <w:rFonts w:ascii="Arial" w:eastAsia="Calibri" w:hAnsi="Arial" w:cs="Arial"/>
        </w:rPr>
        <w:t xml:space="preserve">, </w:t>
      </w:r>
      <w:r w:rsidRPr="006D68BE">
        <w:rPr>
          <w:rFonts w:ascii="Arial" w:eastAsia="Calibri" w:hAnsi="Arial" w:cs="Arial"/>
        </w:rPr>
        <w:t>et de fidélisation des salariés</w:t>
      </w:r>
      <w:r w:rsidRPr="001A2451">
        <w:rPr>
          <w:rFonts w:ascii="Arial" w:eastAsia="Calibri" w:hAnsi="Arial" w:cs="Arial"/>
        </w:rPr>
        <w:t xml:space="preserve">. </w:t>
      </w:r>
      <w:r w:rsidRPr="006D68BE">
        <w:rPr>
          <w:rFonts w:ascii="Arial" w:eastAsia="Calibri" w:hAnsi="Arial" w:cs="Arial"/>
        </w:rPr>
        <w:t xml:space="preserve">Son développement concourt en outre aux objectifs de réduction des impacts environnementaux du </w:t>
      </w:r>
      <w:r w:rsidR="00723895">
        <w:rPr>
          <w:rFonts w:ascii="Arial" w:eastAsia="Calibri" w:hAnsi="Arial" w:cs="Arial"/>
        </w:rPr>
        <w:t>R</w:t>
      </w:r>
      <w:r w:rsidRPr="006D68BE">
        <w:rPr>
          <w:rFonts w:ascii="Arial" w:eastAsia="Calibri" w:hAnsi="Arial" w:cs="Arial"/>
        </w:rPr>
        <w:t>égime général visés notamment par le référentiel RSO institutionnel.</w:t>
      </w:r>
    </w:p>
    <w:p w14:paraId="47491F26" w14:textId="5B3CC161" w:rsidR="007D00C8" w:rsidRDefault="007D00C8" w:rsidP="006B2165">
      <w:pPr>
        <w:spacing w:line="240" w:lineRule="auto"/>
        <w:ind w:left="0"/>
        <w:rPr>
          <w:rFonts w:ascii="Arial" w:eastAsia="Calibri" w:hAnsi="Arial" w:cs="Arial"/>
          <w:b/>
        </w:rPr>
      </w:pPr>
    </w:p>
    <w:p w14:paraId="54BDA335" w14:textId="0E2DAAD5" w:rsidR="006B2165" w:rsidRDefault="006B2165" w:rsidP="006B2165">
      <w:pPr>
        <w:spacing w:line="240" w:lineRule="auto"/>
        <w:ind w:left="0"/>
        <w:rPr>
          <w:rFonts w:ascii="Arial" w:eastAsia="Calibri" w:hAnsi="Arial" w:cs="Arial"/>
          <w:color w:val="F79646" w:themeColor="accent6"/>
        </w:rPr>
      </w:pPr>
      <w:r w:rsidRPr="005F420B">
        <w:rPr>
          <w:rFonts w:ascii="Arial" w:eastAsia="Calibri" w:hAnsi="Arial" w:cs="Arial"/>
        </w:rPr>
        <w:t>Les</w:t>
      </w:r>
      <w:r w:rsidRPr="001A2451">
        <w:rPr>
          <w:rFonts w:ascii="Arial" w:eastAsia="Calibri" w:hAnsi="Arial" w:cs="Arial"/>
        </w:rPr>
        <w:t xml:space="preserve"> </w:t>
      </w:r>
      <w:r w:rsidRPr="005F420B">
        <w:rPr>
          <w:rFonts w:ascii="Arial" w:eastAsia="Calibri" w:hAnsi="Arial" w:cs="Arial"/>
        </w:rPr>
        <w:t xml:space="preserve">signataires du présent accord rappellent que les conditions d’exercice de son </w:t>
      </w:r>
      <w:r w:rsidRPr="001624CA">
        <w:rPr>
          <w:rFonts w:ascii="Arial" w:eastAsia="Calibri" w:hAnsi="Arial" w:cs="Arial"/>
        </w:rPr>
        <w:t xml:space="preserve">activité professionnelle par le télétravailleur doivent s’inscrire dans le respect du droit à la déconnexion édicté par le code du travail et applicable en particulier aux salariés </w:t>
      </w:r>
      <w:r w:rsidR="00824C0E">
        <w:rPr>
          <w:rFonts w:ascii="Arial" w:eastAsia="Calibri" w:hAnsi="Arial" w:cs="Arial"/>
        </w:rPr>
        <w:t xml:space="preserve">en </w:t>
      </w:r>
      <w:r w:rsidR="00824C0E" w:rsidRPr="00F11B7A">
        <w:rPr>
          <w:rFonts w:ascii="Arial" w:eastAsia="Calibri" w:hAnsi="Arial" w:cs="Arial"/>
        </w:rPr>
        <w:t>télétravail.</w:t>
      </w:r>
    </w:p>
    <w:p w14:paraId="13CB4CEE" w14:textId="77777777" w:rsidR="00480FF5" w:rsidRPr="00F11B7A" w:rsidRDefault="00480FF5" w:rsidP="00C94B04">
      <w:pPr>
        <w:spacing w:line="240" w:lineRule="auto"/>
        <w:ind w:left="0"/>
        <w:rPr>
          <w:rFonts w:ascii="Arial" w:eastAsia="Calibri" w:hAnsi="Arial" w:cs="Arial"/>
        </w:rPr>
      </w:pPr>
    </w:p>
    <w:p w14:paraId="418E1C3B" w14:textId="003FF8E4" w:rsidR="00215378" w:rsidRPr="00F11B7A" w:rsidRDefault="00215378" w:rsidP="00215378">
      <w:pPr>
        <w:spacing w:line="240" w:lineRule="auto"/>
        <w:ind w:left="0"/>
        <w:rPr>
          <w:rFonts w:ascii="Arial" w:eastAsia="Calibri" w:hAnsi="Arial" w:cs="Arial"/>
        </w:rPr>
      </w:pPr>
      <w:r w:rsidRPr="00F11B7A">
        <w:rPr>
          <w:rFonts w:ascii="Arial" w:eastAsia="Calibri" w:hAnsi="Arial" w:cs="Arial"/>
        </w:rPr>
        <w:t xml:space="preserve">Le terme de télétravail </w:t>
      </w:r>
      <w:r w:rsidR="00C55033" w:rsidRPr="00F11B7A">
        <w:rPr>
          <w:rFonts w:ascii="Arial" w:eastAsia="Calibri" w:hAnsi="Arial" w:cs="Arial"/>
        </w:rPr>
        <w:t>ou</w:t>
      </w:r>
      <w:r w:rsidRPr="00F11B7A">
        <w:rPr>
          <w:rFonts w:ascii="Arial" w:eastAsia="Calibri" w:hAnsi="Arial" w:cs="Arial"/>
        </w:rPr>
        <w:t xml:space="preserve"> de travail à distance est utilisé de façon indifférenciée </w:t>
      </w:r>
      <w:r w:rsidR="00C0289B" w:rsidRPr="00F11B7A">
        <w:rPr>
          <w:rFonts w:ascii="Arial" w:eastAsia="Calibri" w:hAnsi="Arial" w:cs="Arial"/>
        </w:rPr>
        <w:t xml:space="preserve">dans </w:t>
      </w:r>
      <w:r w:rsidR="00C55033" w:rsidRPr="00F11B7A">
        <w:rPr>
          <w:rFonts w:ascii="Arial" w:eastAsia="Calibri" w:hAnsi="Arial" w:cs="Arial"/>
        </w:rPr>
        <w:t>le présent texte</w:t>
      </w:r>
      <w:r w:rsidR="00C0289B" w:rsidRPr="00F11B7A">
        <w:rPr>
          <w:rFonts w:ascii="Arial" w:eastAsia="Calibri" w:hAnsi="Arial" w:cs="Arial"/>
        </w:rPr>
        <w:t>.</w:t>
      </w:r>
    </w:p>
    <w:p w14:paraId="0DB653CE" w14:textId="01C44CB9" w:rsidR="00C94B04" w:rsidRDefault="00C94B04" w:rsidP="00C94B04">
      <w:pPr>
        <w:spacing w:line="240" w:lineRule="auto"/>
        <w:ind w:left="0"/>
        <w:rPr>
          <w:rFonts w:ascii="Arial" w:eastAsia="Calibri" w:hAnsi="Arial" w:cs="Arial"/>
          <w:b/>
        </w:rPr>
      </w:pPr>
    </w:p>
    <w:p w14:paraId="62C00708" w14:textId="77777777" w:rsidR="00B05A1A" w:rsidRPr="005F420B" w:rsidRDefault="00B05A1A" w:rsidP="00C94B04">
      <w:pPr>
        <w:spacing w:line="240" w:lineRule="auto"/>
        <w:ind w:left="0"/>
        <w:rPr>
          <w:rFonts w:ascii="Arial" w:eastAsia="Calibri" w:hAnsi="Arial" w:cs="Arial"/>
          <w:b/>
        </w:rPr>
      </w:pPr>
    </w:p>
    <w:p w14:paraId="26B9C527" w14:textId="71F83CCC" w:rsidR="00C94B04" w:rsidRPr="005F420B" w:rsidRDefault="00C94B04" w:rsidP="00C94B04">
      <w:pPr>
        <w:spacing w:line="240" w:lineRule="auto"/>
        <w:ind w:left="0"/>
        <w:rPr>
          <w:rFonts w:ascii="Arial" w:eastAsia="Calibri" w:hAnsi="Arial" w:cs="Arial"/>
          <w:b/>
        </w:rPr>
      </w:pPr>
      <w:r w:rsidRPr="005F420B">
        <w:rPr>
          <w:rFonts w:ascii="Arial" w:eastAsia="Calibri" w:hAnsi="Arial" w:cs="Arial"/>
          <w:b/>
        </w:rPr>
        <w:t xml:space="preserve">Article 1 – </w:t>
      </w:r>
      <w:r w:rsidR="00C753AA" w:rsidRPr="005F420B">
        <w:rPr>
          <w:rFonts w:ascii="Arial" w:eastAsia="Calibri" w:hAnsi="Arial" w:cs="Arial"/>
          <w:b/>
        </w:rPr>
        <w:t>Définition</w:t>
      </w:r>
      <w:r w:rsidR="00C21DAB" w:rsidRPr="005F420B">
        <w:rPr>
          <w:rFonts w:ascii="Arial" w:eastAsia="Calibri" w:hAnsi="Arial" w:cs="Arial"/>
          <w:b/>
        </w:rPr>
        <w:t xml:space="preserve"> et</w:t>
      </w:r>
      <w:r w:rsidR="00C753AA" w:rsidRPr="005F420B">
        <w:rPr>
          <w:rFonts w:ascii="Arial" w:eastAsia="Calibri" w:hAnsi="Arial" w:cs="Arial"/>
          <w:b/>
        </w:rPr>
        <w:t xml:space="preserve"> c</w:t>
      </w:r>
      <w:r w:rsidRPr="005F420B">
        <w:rPr>
          <w:rFonts w:ascii="Arial" w:eastAsia="Calibri" w:hAnsi="Arial" w:cs="Arial"/>
          <w:b/>
        </w:rPr>
        <w:t xml:space="preserve">hamp d’application </w:t>
      </w:r>
    </w:p>
    <w:p w14:paraId="3FCD2F4D" w14:textId="77777777" w:rsidR="00C94B04" w:rsidRPr="005F420B" w:rsidRDefault="00C94B04" w:rsidP="00C94B04">
      <w:pPr>
        <w:spacing w:line="240" w:lineRule="auto"/>
        <w:ind w:left="0"/>
        <w:rPr>
          <w:rFonts w:ascii="Arial" w:eastAsia="Calibri" w:hAnsi="Arial" w:cs="Arial"/>
        </w:rPr>
      </w:pPr>
    </w:p>
    <w:p w14:paraId="40DB115F" w14:textId="17EB98D1" w:rsidR="002909E6" w:rsidRPr="005F420B" w:rsidRDefault="002909E6" w:rsidP="00C94B04">
      <w:pPr>
        <w:spacing w:line="240" w:lineRule="auto"/>
        <w:ind w:left="0"/>
        <w:rPr>
          <w:rFonts w:ascii="Arial" w:eastAsia="Calibri" w:hAnsi="Arial" w:cs="Arial"/>
          <w:b/>
          <w:bCs/>
        </w:rPr>
      </w:pPr>
      <w:r w:rsidRPr="005F420B">
        <w:rPr>
          <w:rFonts w:ascii="Arial" w:eastAsia="Calibri" w:hAnsi="Arial" w:cs="Arial"/>
          <w:b/>
          <w:bCs/>
        </w:rPr>
        <w:t>1.1 Définition</w:t>
      </w:r>
    </w:p>
    <w:p w14:paraId="09D9913B" w14:textId="77777777" w:rsidR="00D8215D" w:rsidRPr="005F420B" w:rsidRDefault="00D8215D" w:rsidP="00C94B04">
      <w:pPr>
        <w:spacing w:line="240" w:lineRule="auto"/>
        <w:ind w:left="0"/>
        <w:rPr>
          <w:rFonts w:ascii="Arial" w:eastAsia="Calibri" w:hAnsi="Arial" w:cs="Arial"/>
        </w:rPr>
      </w:pPr>
    </w:p>
    <w:p w14:paraId="372E9727" w14:textId="360A85B2" w:rsidR="00D8215D" w:rsidRPr="00925B64" w:rsidRDefault="00D8215D" w:rsidP="00C94B04">
      <w:pPr>
        <w:spacing w:line="240" w:lineRule="auto"/>
        <w:ind w:left="0"/>
        <w:rPr>
          <w:rFonts w:ascii="Arial" w:eastAsia="Calibri" w:hAnsi="Arial" w:cs="Arial"/>
        </w:rPr>
      </w:pPr>
      <w:r w:rsidRPr="00925B64">
        <w:rPr>
          <w:rFonts w:ascii="Arial" w:eastAsia="Calibri" w:hAnsi="Arial" w:cs="Arial"/>
        </w:rPr>
        <w:t xml:space="preserve">Le télétravail désigne toute forme d’organisation du travail dans laquelle un travail qui aurait également pu être exécuté dans les locaux de </w:t>
      </w:r>
      <w:r w:rsidRPr="00F11B7A">
        <w:rPr>
          <w:rFonts w:ascii="Arial" w:eastAsia="Calibri" w:hAnsi="Arial" w:cs="Arial"/>
        </w:rPr>
        <w:t>l’</w:t>
      </w:r>
      <w:r w:rsidR="00094FFB" w:rsidRPr="00F11B7A">
        <w:rPr>
          <w:rFonts w:ascii="Arial" w:eastAsia="Calibri" w:hAnsi="Arial" w:cs="Arial"/>
        </w:rPr>
        <w:t>organisme</w:t>
      </w:r>
      <w:r w:rsidRPr="00F11B7A">
        <w:rPr>
          <w:rFonts w:ascii="Arial" w:eastAsia="Calibri" w:hAnsi="Arial" w:cs="Arial"/>
        </w:rPr>
        <w:t xml:space="preserve"> </w:t>
      </w:r>
      <w:r w:rsidRPr="00925B64">
        <w:rPr>
          <w:rFonts w:ascii="Arial" w:eastAsia="Calibri" w:hAnsi="Arial" w:cs="Arial"/>
        </w:rPr>
        <w:t>est effectué par un salarié hors de ces locaux, de façon volontaire en utilisant les technologies de l’information et de la communication.</w:t>
      </w:r>
    </w:p>
    <w:p w14:paraId="4DE68E82" w14:textId="20F5F81B" w:rsidR="00924BC0" w:rsidRPr="005F420B" w:rsidRDefault="00924BC0" w:rsidP="00C94B04">
      <w:pPr>
        <w:spacing w:line="240" w:lineRule="auto"/>
        <w:ind w:left="0"/>
        <w:rPr>
          <w:rFonts w:ascii="Arial" w:eastAsia="Calibri" w:hAnsi="Arial" w:cs="Arial"/>
          <w:b/>
          <w:bCs/>
        </w:rPr>
      </w:pPr>
    </w:p>
    <w:p w14:paraId="70A45562" w14:textId="77777777" w:rsidR="00F6338B" w:rsidRDefault="00315400" w:rsidP="00C94B04">
      <w:pPr>
        <w:spacing w:line="240" w:lineRule="auto"/>
        <w:ind w:left="0"/>
        <w:rPr>
          <w:rFonts w:ascii="Arial" w:eastAsia="Calibri" w:hAnsi="Arial" w:cs="Arial"/>
        </w:rPr>
      </w:pPr>
      <w:r w:rsidRPr="00A744F3">
        <w:rPr>
          <w:rFonts w:ascii="Arial" w:eastAsia="Calibri" w:hAnsi="Arial" w:cs="Arial"/>
        </w:rPr>
        <w:t>Le télétravail</w:t>
      </w:r>
      <w:r w:rsidR="00480FF5" w:rsidRPr="00A744F3">
        <w:rPr>
          <w:rFonts w:ascii="Arial" w:eastAsia="Calibri" w:hAnsi="Arial" w:cs="Arial"/>
        </w:rPr>
        <w:t xml:space="preserve"> </w:t>
      </w:r>
      <w:r w:rsidR="00C63F70" w:rsidRPr="00A744F3">
        <w:rPr>
          <w:rFonts w:ascii="Arial" w:eastAsia="Calibri" w:hAnsi="Arial" w:cs="Arial"/>
        </w:rPr>
        <w:t>repose sur plusieurs critères cumulatifs</w:t>
      </w:r>
      <w:r w:rsidR="00DC1564" w:rsidRPr="00A744F3">
        <w:rPr>
          <w:rFonts w:ascii="Arial" w:eastAsia="Calibri" w:hAnsi="Arial" w:cs="Arial"/>
        </w:rPr>
        <w:t xml:space="preserve"> : </w:t>
      </w:r>
    </w:p>
    <w:p w14:paraId="173BE659" w14:textId="2F7683A0" w:rsidR="00924BC0" w:rsidRPr="00F6338B" w:rsidRDefault="00C63F70" w:rsidP="00C94B04">
      <w:pPr>
        <w:spacing w:line="240" w:lineRule="auto"/>
        <w:ind w:left="0"/>
        <w:rPr>
          <w:rFonts w:ascii="Arial" w:eastAsia="Calibri" w:hAnsi="Arial" w:cs="Arial"/>
          <w:sz w:val="10"/>
          <w:szCs w:val="10"/>
        </w:rPr>
      </w:pPr>
      <w:r w:rsidRPr="00F6338B">
        <w:rPr>
          <w:rFonts w:ascii="Arial" w:eastAsia="Calibri" w:hAnsi="Arial" w:cs="Arial"/>
          <w:sz w:val="10"/>
          <w:szCs w:val="10"/>
        </w:rPr>
        <w:t xml:space="preserve"> </w:t>
      </w:r>
    </w:p>
    <w:p w14:paraId="5FEAB42B" w14:textId="613BBF61" w:rsidR="00C63F70" w:rsidRPr="00A744F3" w:rsidRDefault="00C63F70" w:rsidP="00C63F70">
      <w:pPr>
        <w:pStyle w:val="Paragraphedeliste"/>
        <w:numPr>
          <w:ilvl w:val="0"/>
          <w:numId w:val="3"/>
        </w:numPr>
        <w:spacing w:line="240" w:lineRule="auto"/>
        <w:rPr>
          <w:rFonts w:ascii="Arial" w:eastAsia="Calibri" w:hAnsi="Arial" w:cs="Arial"/>
        </w:rPr>
      </w:pPr>
      <w:r w:rsidRPr="00A744F3">
        <w:rPr>
          <w:rFonts w:ascii="Arial" w:hAnsi="Arial" w:cs="Arial"/>
        </w:rPr>
        <w:t>Le salarié</w:t>
      </w:r>
      <w:r w:rsidR="00636FE8" w:rsidRPr="00A744F3">
        <w:rPr>
          <w:rFonts w:ascii="Arial" w:hAnsi="Arial" w:cs="Arial"/>
        </w:rPr>
        <w:t xml:space="preserve"> </w:t>
      </w:r>
      <w:r w:rsidR="00354F68" w:rsidRPr="00A744F3">
        <w:rPr>
          <w:rFonts w:ascii="Arial" w:hAnsi="Arial" w:cs="Arial"/>
        </w:rPr>
        <w:t>peut</w:t>
      </w:r>
      <w:r w:rsidRPr="00A744F3">
        <w:rPr>
          <w:rFonts w:ascii="Arial" w:hAnsi="Arial" w:cs="Arial"/>
        </w:rPr>
        <w:t xml:space="preserve"> exercer </w:t>
      </w:r>
      <w:r w:rsidR="008E4F81" w:rsidRPr="00A744F3">
        <w:rPr>
          <w:rFonts w:ascii="Arial" w:hAnsi="Arial" w:cs="Arial"/>
        </w:rPr>
        <w:t>s</w:t>
      </w:r>
      <w:r w:rsidR="00636FE8" w:rsidRPr="00A744F3">
        <w:rPr>
          <w:rFonts w:ascii="Arial" w:hAnsi="Arial" w:cs="Arial"/>
        </w:rPr>
        <w:t>on activité en télétravail</w:t>
      </w:r>
      <w:r w:rsidRPr="00A744F3">
        <w:rPr>
          <w:rFonts w:ascii="Arial" w:hAnsi="Arial" w:cs="Arial"/>
        </w:rPr>
        <w:t xml:space="preserve"> </w:t>
      </w:r>
      <w:r w:rsidR="00354F68" w:rsidRPr="00A744F3">
        <w:rPr>
          <w:rFonts w:ascii="Arial" w:hAnsi="Arial" w:cs="Arial"/>
        </w:rPr>
        <w:t xml:space="preserve">compte tenu de la compatibilité de tout ou partie des </w:t>
      </w:r>
      <w:r w:rsidR="0046455F" w:rsidRPr="00A744F3">
        <w:rPr>
          <w:rFonts w:ascii="Arial" w:hAnsi="Arial" w:cs="Arial"/>
        </w:rPr>
        <w:t>missions et</w:t>
      </w:r>
      <w:r w:rsidR="00D040FA" w:rsidRPr="00A744F3">
        <w:rPr>
          <w:rFonts w:ascii="Arial" w:hAnsi="Arial" w:cs="Arial"/>
        </w:rPr>
        <w:t xml:space="preserve"> </w:t>
      </w:r>
      <w:r w:rsidR="00354F68" w:rsidRPr="00A744F3">
        <w:rPr>
          <w:rFonts w:ascii="Arial" w:hAnsi="Arial" w:cs="Arial"/>
        </w:rPr>
        <w:t>activités qu’il exerce avec le travail à distance,</w:t>
      </w:r>
    </w:p>
    <w:p w14:paraId="47A9A303" w14:textId="131957B4" w:rsidR="00DC1564" w:rsidRPr="00A744F3" w:rsidRDefault="00DC1564" w:rsidP="00C63F70">
      <w:pPr>
        <w:pStyle w:val="Paragraphedeliste"/>
        <w:numPr>
          <w:ilvl w:val="0"/>
          <w:numId w:val="3"/>
        </w:numPr>
        <w:spacing w:line="240" w:lineRule="auto"/>
        <w:rPr>
          <w:rFonts w:ascii="Arial" w:eastAsia="Calibri" w:hAnsi="Arial" w:cs="Arial"/>
        </w:rPr>
      </w:pPr>
      <w:r w:rsidRPr="00A744F3">
        <w:rPr>
          <w:rFonts w:ascii="Arial" w:hAnsi="Arial" w:cs="Arial"/>
        </w:rPr>
        <w:t xml:space="preserve">Le salarié accède à son environnement de travail par l’utilisation des outils numériques et de communication mis à disposition par son employeur, </w:t>
      </w:r>
    </w:p>
    <w:p w14:paraId="5FA4AC64" w14:textId="1EC4F00F" w:rsidR="00516E39" w:rsidRPr="00A744F3" w:rsidRDefault="00516E39" w:rsidP="00C63F70">
      <w:pPr>
        <w:pStyle w:val="Paragraphedeliste"/>
        <w:numPr>
          <w:ilvl w:val="0"/>
          <w:numId w:val="3"/>
        </w:numPr>
        <w:spacing w:line="240" w:lineRule="auto"/>
        <w:rPr>
          <w:rFonts w:ascii="Arial" w:eastAsia="Calibri" w:hAnsi="Arial" w:cs="Arial"/>
        </w:rPr>
      </w:pPr>
      <w:r w:rsidRPr="00A744F3">
        <w:rPr>
          <w:rFonts w:ascii="Arial" w:hAnsi="Arial" w:cs="Arial"/>
        </w:rPr>
        <w:t xml:space="preserve">Ce travail à distance est </w:t>
      </w:r>
      <w:r w:rsidR="008C3EA7" w:rsidRPr="00BE4EF8">
        <w:rPr>
          <w:rFonts w:ascii="Arial" w:hAnsi="Arial" w:cs="Arial"/>
        </w:rPr>
        <w:t>autorisé par l’employeur et organisé</w:t>
      </w:r>
      <w:r w:rsidR="0037181F" w:rsidRPr="001A2451">
        <w:rPr>
          <w:rFonts w:ascii="Arial" w:hAnsi="Arial" w:cs="Arial"/>
        </w:rPr>
        <w:t xml:space="preserve"> </w:t>
      </w:r>
      <w:r w:rsidR="0037181F" w:rsidRPr="00A744F3">
        <w:rPr>
          <w:rFonts w:ascii="Arial" w:hAnsi="Arial" w:cs="Arial"/>
        </w:rPr>
        <w:t>par le manager</w:t>
      </w:r>
      <w:r w:rsidR="00AA76B6" w:rsidRPr="00A744F3">
        <w:rPr>
          <w:rFonts w:ascii="Arial" w:hAnsi="Arial" w:cs="Arial"/>
        </w:rPr>
        <w:t>,</w:t>
      </w:r>
      <w:r w:rsidRPr="00A744F3">
        <w:rPr>
          <w:rFonts w:ascii="Arial" w:hAnsi="Arial" w:cs="Arial"/>
        </w:rPr>
        <w:t xml:space="preserve"> compte tenu du bon fonctionnement du service et du collectif de travail,</w:t>
      </w:r>
      <w:r w:rsidR="00DF3E15" w:rsidRPr="00A744F3">
        <w:rPr>
          <w:rFonts w:ascii="Arial" w:hAnsi="Arial" w:cs="Arial"/>
        </w:rPr>
        <w:t xml:space="preserve"> de la maitrise de l’emploi et de l’autonomie du salarié</w:t>
      </w:r>
      <w:r w:rsidR="00894E49" w:rsidRPr="00A744F3">
        <w:rPr>
          <w:rFonts w:ascii="Arial" w:hAnsi="Arial" w:cs="Arial"/>
        </w:rPr>
        <w:t xml:space="preserve"> dans son poste et l’utilisation des outils numériques</w:t>
      </w:r>
      <w:r w:rsidR="00DF3E15" w:rsidRPr="00A744F3">
        <w:rPr>
          <w:rFonts w:ascii="Arial" w:hAnsi="Arial" w:cs="Arial"/>
        </w:rPr>
        <w:t>,</w:t>
      </w:r>
    </w:p>
    <w:p w14:paraId="3A7ED92B" w14:textId="172957A3" w:rsidR="00A73DEB" w:rsidRPr="00A744F3" w:rsidRDefault="00A73DEB" w:rsidP="00A73DEB">
      <w:pPr>
        <w:pStyle w:val="Paragraphedeliste"/>
        <w:numPr>
          <w:ilvl w:val="0"/>
          <w:numId w:val="3"/>
        </w:numPr>
        <w:spacing w:line="240" w:lineRule="auto"/>
        <w:rPr>
          <w:rFonts w:ascii="Arial" w:hAnsi="Arial" w:cs="Arial"/>
        </w:rPr>
      </w:pPr>
      <w:r w:rsidRPr="00A744F3">
        <w:rPr>
          <w:rFonts w:ascii="Arial" w:hAnsi="Arial" w:cs="Arial"/>
        </w:rPr>
        <w:t>Le salarié alterne un temps minimal de présence sur site et un temps en télétravail ;</w:t>
      </w:r>
    </w:p>
    <w:p w14:paraId="369DDA33" w14:textId="5F08101F" w:rsidR="000E3ADA" w:rsidRPr="00A744F3" w:rsidRDefault="00A92284" w:rsidP="00B876BD">
      <w:pPr>
        <w:pStyle w:val="Paragraphedeliste"/>
        <w:numPr>
          <w:ilvl w:val="0"/>
          <w:numId w:val="3"/>
        </w:numPr>
        <w:spacing w:line="240" w:lineRule="auto"/>
        <w:rPr>
          <w:rFonts w:ascii="Arial" w:eastAsia="Calibri" w:hAnsi="Arial" w:cs="Arial"/>
        </w:rPr>
      </w:pPr>
      <w:r w:rsidRPr="00A744F3">
        <w:rPr>
          <w:rFonts w:ascii="Arial" w:hAnsi="Arial" w:cs="Arial"/>
        </w:rPr>
        <w:t xml:space="preserve">Le télétravail s’exerce sur </w:t>
      </w:r>
      <w:r w:rsidR="00B876BD" w:rsidRPr="00A744F3">
        <w:rPr>
          <w:rFonts w:ascii="Arial" w:hAnsi="Arial" w:cs="Arial"/>
        </w:rPr>
        <w:t xml:space="preserve">un autre </w:t>
      </w:r>
      <w:r w:rsidR="00D8215D" w:rsidRPr="00A744F3">
        <w:rPr>
          <w:rFonts w:ascii="Arial" w:hAnsi="Arial" w:cs="Arial"/>
        </w:rPr>
        <w:t>lieu</w:t>
      </w:r>
      <w:r w:rsidR="00B876BD" w:rsidRPr="00A744F3">
        <w:rPr>
          <w:rFonts w:ascii="Arial" w:hAnsi="Arial" w:cs="Arial"/>
        </w:rPr>
        <w:t xml:space="preserve"> que celui auquel le salarié est habituellement affecté</w:t>
      </w:r>
      <w:r w:rsidR="002D667B" w:rsidRPr="00A744F3">
        <w:rPr>
          <w:rFonts w:ascii="Arial" w:hAnsi="Arial" w:cs="Arial"/>
        </w:rPr>
        <w:t xml:space="preserve">. </w:t>
      </w:r>
    </w:p>
    <w:p w14:paraId="74008E55" w14:textId="49811374" w:rsidR="00655E1D" w:rsidRPr="005F420B" w:rsidRDefault="00655E1D" w:rsidP="002909E6">
      <w:pPr>
        <w:spacing w:line="240" w:lineRule="auto"/>
        <w:ind w:left="0"/>
        <w:rPr>
          <w:rFonts w:ascii="Arial" w:hAnsi="Arial" w:cs="Arial"/>
          <w:b/>
          <w:bCs/>
        </w:rPr>
      </w:pPr>
    </w:p>
    <w:p w14:paraId="77D42BAB" w14:textId="4BC7B3D7" w:rsidR="002909E6" w:rsidRPr="005F420B" w:rsidRDefault="002909E6" w:rsidP="002909E6">
      <w:pPr>
        <w:spacing w:line="240" w:lineRule="auto"/>
        <w:ind w:left="0"/>
        <w:rPr>
          <w:rFonts w:ascii="Arial" w:hAnsi="Arial" w:cs="Arial"/>
          <w:b/>
          <w:bCs/>
        </w:rPr>
      </w:pPr>
      <w:r w:rsidRPr="005F420B">
        <w:rPr>
          <w:rFonts w:ascii="Arial" w:hAnsi="Arial" w:cs="Arial"/>
          <w:b/>
          <w:bCs/>
        </w:rPr>
        <w:t>1.2 Champ d’application</w:t>
      </w:r>
    </w:p>
    <w:p w14:paraId="01644E6B" w14:textId="77777777" w:rsidR="002909E6" w:rsidRPr="005F420B" w:rsidRDefault="002909E6" w:rsidP="002909E6">
      <w:pPr>
        <w:spacing w:line="240" w:lineRule="auto"/>
        <w:ind w:left="0"/>
        <w:rPr>
          <w:rFonts w:ascii="Arial" w:hAnsi="Arial" w:cs="Arial"/>
          <w:b/>
          <w:bCs/>
        </w:rPr>
      </w:pPr>
    </w:p>
    <w:p w14:paraId="2359A3CC" w14:textId="2A93F34C" w:rsidR="00C94B04" w:rsidRDefault="00C94B04" w:rsidP="00C94B04">
      <w:pPr>
        <w:spacing w:line="240" w:lineRule="auto"/>
        <w:ind w:left="0"/>
        <w:rPr>
          <w:rFonts w:ascii="Arial" w:eastAsia="Calibri" w:hAnsi="Arial" w:cs="Arial"/>
        </w:rPr>
      </w:pPr>
      <w:r w:rsidRPr="005F420B">
        <w:rPr>
          <w:rFonts w:ascii="Arial" w:eastAsia="Calibri" w:hAnsi="Arial" w:cs="Arial"/>
        </w:rPr>
        <w:t>Il vise</w:t>
      </w:r>
      <w:r w:rsidR="00380710" w:rsidRPr="005F420B">
        <w:rPr>
          <w:rFonts w:ascii="Arial" w:eastAsia="Calibri" w:hAnsi="Arial" w:cs="Arial"/>
        </w:rPr>
        <w:t xml:space="preserve"> </w:t>
      </w:r>
      <w:r w:rsidR="00380710" w:rsidRPr="00EE5A72">
        <w:rPr>
          <w:rFonts w:ascii="Arial" w:eastAsia="Calibri" w:hAnsi="Arial" w:cs="Arial"/>
        </w:rPr>
        <w:t>en principe</w:t>
      </w:r>
      <w:r w:rsidRPr="00EE5A72">
        <w:rPr>
          <w:rFonts w:ascii="Arial" w:eastAsia="Calibri" w:hAnsi="Arial" w:cs="Arial"/>
        </w:rPr>
        <w:t xml:space="preserve"> </w:t>
      </w:r>
      <w:r w:rsidR="00380710" w:rsidRPr="00EE5A72">
        <w:rPr>
          <w:rFonts w:ascii="Arial" w:eastAsia="Calibri" w:hAnsi="Arial" w:cs="Arial"/>
        </w:rPr>
        <w:t>tous</w:t>
      </w:r>
      <w:r w:rsidR="00380710" w:rsidRPr="005F420B">
        <w:rPr>
          <w:rFonts w:ascii="Arial" w:eastAsia="Calibri" w:hAnsi="Arial" w:cs="Arial"/>
        </w:rPr>
        <w:t xml:space="preserve"> </w:t>
      </w:r>
      <w:r w:rsidRPr="005F420B">
        <w:rPr>
          <w:rFonts w:ascii="Arial" w:eastAsia="Calibri" w:hAnsi="Arial" w:cs="Arial"/>
        </w:rPr>
        <w:t>les salariés quelle que soit la durée de leur temps de travail</w:t>
      </w:r>
      <w:r w:rsidRPr="005F420B">
        <w:rPr>
          <w:rFonts w:ascii="Arial" w:eastAsia="Calibri" w:hAnsi="Arial" w:cs="Arial"/>
          <w:b/>
        </w:rPr>
        <w:t xml:space="preserve"> </w:t>
      </w:r>
      <w:r w:rsidRPr="005F420B">
        <w:rPr>
          <w:rFonts w:ascii="Arial" w:eastAsia="Calibri" w:hAnsi="Arial" w:cs="Arial"/>
        </w:rPr>
        <w:t>et la nature de leur contrat de travail</w:t>
      </w:r>
      <w:r w:rsidR="00DB1374">
        <w:rPr>
          <w:rFonts w:ascii="Arial" w:eastAsia="Calibri" w:hAnsi="Arial" w:cs="Arial"/>
        </w:rPr>
        <w:t xml:space="preserve">. </w:t>
      </w:r>
    </w:p>
    <w:p w14:paraId="3259CE32" w14:textId="4DB7C5BA" w:rsidR="008D0DEA" w:rsidRPr="005F420B" w:rsidRDefault="008D0DEA" w:rsidP="00C94B04">
      <w:pPr>
        <w:spacing w:line="240" w:lineRule="auto"/>
        <w:ind w:left="0"/>
        <w:rPr>
          <w:rFonts w:ascii="Arial" w:eastAsia="Calibri" w:hAnsi="Arial" w:cs="Arial"/>
        </w:rPr>
      </w:pPr>
    </w:p>
    <w:p w14:paraId="0049037D" w14:textId="0570CA01" w:rsidR="0046455F" w:rsidRPr="002E6E1B" w:rsidRDefault="008D0DEA" w:rsidP="00C94B04">
      <w:pPr>
        <w:spacing w:line="240" w:lineRule="auto"/>
        <w:ind w:left="0"/>
        <w:rPr>
          <w:rFonts w:ascii="Arial" w:eastAsia="Calibri" w:hAnsi="Arial" w:cs="Arial"/>
        </w:rPr>
      </w:pPr>
      <w:r w:rsidRPr="002E6E1B">
        <w:rPr>
          <w:rFonts w:ascii="Arial" w:eastAsia="Calibri" w:hAnsi="Arial" w:cs="Arial"/>
        </w:rPr>
        <w:t xml:space="preserve">Il </w:t>
      </w:r>
      <w:r w:rsidR="00212F72" w:rsidRPr="002E6E1B">
        <w:rPr>
          <w:rFonts w:ascii="Arial" w:eastAsia="Calibri" w:hAnsi="Arial" w:cs="Arial"/>
        </w:rPr>
        <w:t xml:space="preserve">concerne </w:t>
      </w:r>
      <w:r w:rsidRPr="002E6E1B">
        <w:rPr>
          <w:rFonts w:ascii="Arial" w:eastAsia="Calibri" w:hAnsi="Arial" w:cs="Arial"/>
        </w:rPr>
        <w:t>toutes les catégories professionnelles</w:t>
      </w:r>
      <w:r w:rsidR="00480FF5" w:rsidRPr="002E6E1B">
        <w:rPr>
          <w:rFonts w:ascii="Arial" w:eastAsia="Calibri" w:hAnsi="Arial" w:cs="Arial"/>
        </w:rPr>
        <w:t xml:space="preserve"> </w:t>
      </w:r>
      <w:r w:rsidRPr="002E6E1B">
        <w:rPr>
          <w:rFonts w:ascii="Arial" w:eastAsia="Calibri" w:hAnsi="Arial" w:cs="Arial"/>
        </w:rPr>
        <w:t>dès lors que la compatibilité de</w:t>
      </w:r>
      <w:r w:rsidR="002E1A49" w:rsidRPr="002E6E1B">
        <w:rPr>
          <w:rFonts w:ascii="Arial" w:eastAsia="Calibri" w:hAnsi="Arial" w:cs="Arial"/>
        </w:rPr>
        <w:t xml:space="preserve"> </w:t>
      </w:r>
      <w:r w:rsidR="0029261C" w:rsidRPr="002E6E1B">
        <w:rPr>
          <w:rFonts w:ascii="Arial" w:eastAsia="Calibri" w:hAnsi="Arial" w:cs="Arial"/>
        </w:rPr>
        <w:t>tout ou partie</w:t>
      </w:r>
      <w:r w:rsidR="002E1A49" w:rsidRPr="002E6E1B">
        <w:rPr>
          <w:rFonts w:ascii="Arial" w:eastAsia="Calibri" w:hAnsi="Arial" w:cs="Arial"/>
        </w:rPr>
        <w:t xml:space="preserve"> des</w:t>
      </w:r>
      <w:r w:rsidRPr="002E6E1B">
        <w:rPr>
          <w:rFonts w:ascii="Arial" w:eastAsia="Calibri" w:hAnsi="Arial" w:cs="Arial"/>
        </w:rPr>
        <w:t xml:space="preserve"> activités exercées avec le travail à distance</w:t>
      </w:r>
      <w:r w:rsidR="007F6A9F" w:rsidRPr="002E6E1B">
        <w:rPr>
          <w:rFonts w:ascii="Arial" w:eastAsia="Calibri" w:hAnsi="Arial" w:cs="Arial"/>
        </w:rPr>
        <w:t xml:space="preserve"> est validée</w:t>
      </w:r>
      <w:r w:rsidR="00B8189F" w:rsidRPr="002E6E1B">
        <w:rPr>
          <w:rFonts w:ascii="Arial" w:eastAsia="Calibri" w:hAnsi="Arial" w:cs="Arial"/>
        </w:rPr>
        <w:t xml:space="preserve">. </w:t>
      </w:r>
    </w:p>
    <w:p w14:paraId="7C41B51A" w14:textId="77777777" w:rsidR="0046455F" w:rsidRPr="0056103A" w:rsidRDefault="0046455F" w:rsidP="00C94B04">
      <w:pPr>
        <w:spacing w:line="240" w:lineRule="auto"/>
        <w:ind w:left="0"/>
        <w:rPr>
          <w:rFonts w:ascii="Arial" w:eastAsia="Calibri" w:hAnsi="Arial" w:cs="Arial"/>
          <w:b/>
          <w:bCs/>
          <w:color w:val="4BACC6" w:themeColor="accent5"/>
        </w:rPr>
      </w:pPr>
    </w:p>
    <w:p w14:paraId="3BF6C372" w14:textId="77777777" w:rsidR="00F6338B" w:rsidRDefault="00F6338B" w:rsidP="00C94B04">
      <w:pPr>
        <w:spacing w:line="240" w:lineRule="auto"/>
        <w:ind w:left="0"/>
        <w:rPr>
          <w:rFonts w:ascii="Arial" w:eastAsia="Calibri" w:hAnsi="Arial" w:cs="Arial"/>
        </w:rPr>
      </w:pPr>
    </w:p>
    <w:p w14:paraId="0CAFB816" w14:textId="6B6C7CA5" w:rsidR="00F55892" w:rsidRPr="002E6E1B" w:rsidRDefault="00B8189F" w:rsidP="00C94B04">
      <w:pPr>
        <w:spacing w:line="240" w:lineRule="auto"/>
        <w:ind w:left="0"/>
        <w:rPr>
          <w:rFonts w:ascii="Arial" w:eastAsia="Calibri" w:hAnsi="Arial" w:cs="Arial"/>
        </w:rPr>
      </w:pPr>
      <w:r w:rsidRPr="002E6E1B">
        <w:rPr>
          <w:rFonts w:ascii="Arial" w:eastAsia="Calibri" w:hAnsi="Arial" w:cs="Arial"/>
        </w:rPr>
        <w:t>Cette approche</w:t>
      </w:r>
      <w:r w:rsidR="0046455F" w:rsidRPr="002E6E1B">
        <w:rPr>
          <w:rFonts w:ascii="Arial" w:eastAsia="Calibri" w:hAnsi="Arial" w:cs="Arial"/>
        </w:rPr>
        <w:t xml:space="preserve"> par activité</w:t>
      </w:r>
      <w:r w:rsidRPr="002E6E1B">
        <w:rPr>
          <w:rFonts w:ascii="Arial" w:eastAsia="Calibri" w:hAnsi="Arial" w:cs="Arial"/>
        </w:rPr>
        <w:t xml:space="preserve"> implique</w:t>
      </w:r>
      <w:r w:rsidR="00696EAC" w:rsidRPr="002E6E1B">
        <w:rPr>
          <w:rFonts w:ascii="Arial" w:eastAsia="Calibri" w:hAnsi="Arial" w:cs="Arial"/>
        </w:rPr>
        <w:t xml:space="preserve"> une appréciation</w:t>
      </w:r>
      <w:r w:rsidRPr="002E6E1B">
        <w:rPr>
          <w:rFonts w:ascii="Arial" w:eastAsia="Calibri" w:hAnsi="Arial" w:cs="Arial"/>
        </w:rPr>
        <w:t xml:space="preserve"> au cas par cas du poste</w:t>
      </w:r>
      <w:r w:rsidR="007F6A9F" w:rsidRPr="002E6E1B">
        <w:rPr>
          <w:rFonts w:ascii="Arial" w:eastAsia="Calibri" w:hAnsi="Arial" w:cs="Arial"/>
        </w:rPr>
        <w:t xml:space="preserve"> réellement occupé</w:t>
      </w:r>
      <w:r w:rsidRPr="002E6E1B">
        <w:rPr>
          <w:rFonts w:ascii="Arial" w:eastAsia="Calibri" w:hAnsi="Arial" w:cs="Arial"/>
        </w:rPr>
        <w:t xml:space="preserve"> par le salarié</w:t>
      </w:r>
      <w:r w:rsidR="007F6A9F" w:rsidRPr="002E6E1B">
        <w:rPr>
          <w:rFonts w:ascii="Arial" w:eastAsia="Calibri" w:hAnsi="Arial" w:cs="Arial"/>
        </w:rPr>
        <w:t xml:space="preserve"> </w:t>
      </w:r>
      <w:r w:rsidR="00480FF5" w:rsidRPr="002E6E1B">
        <w:rPr>
          <w:rFonts w:ascii="Arial" w:eastAsia="Calibri" w:hAnsi="Arial" w:cs="Arial"/>
        </w:rPr>
        <w:t>au regard du contexte et du</w:t>
      </w:r>
      <w:r w:rsidR="007F6A9F" w:rsidRPr="002E6E1B">
        <w:rPr>
          <w:rFonts w:ascii="Arial" w:eastAsia="Calibri" w:hAnsi="Arial" w:cs="Arial"/>
        </w:rPr>
        <w:t xml:space="preserve"> fonctionnement de l’organism</w:t>
      </w:r>
      <w:r w:rsidR="00480FF5" w:rsidRPr="002E6E1B">
        <w:rPr>
          <w:rFonts w:ascii="Arial" w:eastAsia="Calibri" w:hAnsi="Arial" w:cs="Arial"/>
        </w:rPr>
        <w:t xml:space="preserve">e. La faculté </w:t>
      </w:r>
      <w:r w:rsidR="00222076" w:rsidRPr="00BE4EF8">
        <w:rPr>
          <w:rFonts w:ascii="Arial" w:eastAsia="Calibri" w:hAnsi="Arial" w:cs="Arial"/>
        </w:rPr>
        <w:t xml:space="preserve">pour chaque </w:t>
      </w:r>
      <w:r w:rsidR="00D331DF" w:rsidRPr="00BE4EF8">
        <w:rPr>
          <w:rFonts w:ascii="Arial" w:eastAsia="Calibri" w:hAnsi="Arial" w:cs="Arial"/>
        </w:rPr>
        <w:t>salarié</w:t>
      </w:r>
      <w:r w:rsidR="00222076" w:rsidRPr="000D1DF5">
        <w:rPr>
          <w:rFonts w:ascii="Arial" w:eastAsia="Calibri" w:hAnsi="Arial" w:cs="Arial"/>
          <w:b/>
          <w:bCs/>
        </w:rPr>
        <w:t xml:space="preserve"> </w:t>
      </w:r>
      <w:r w:rsidR="00480FF5" w:rsidRPr="002E6E1B">
        <w:rPr>
          <w:rFonts w:ascii="Arial" w:eastAsia="Calibri" w:hAnsi="Arial" w:cs="Arial"/>
        </w:rPr>
        <w:t>de télétravail</w:t>
      </w:r>
      <w:r w:rsidR="00D331DF">
        <w:rPr>
          <w:rFonts w:ascii="Arial" w:eastAsia="Calibri" w:hAnsi="Arial" w:cs="Arial"/>
        </w:rPr>
        <w:t>ler</w:t>
      </w:r>
      <w:r w:rsidR="00480FF5" w:rsidRPr="002E6E1B">
        <w:rPr>
          <w:rFonts w:ascii="Arial" w:eastAsia="Calibri" w:hAnsi="Arial" w:cs="Arial"/>
        </w:rPr>
        <w:t xml:space="preserve"> passe par l’identification de</w:t>
      </w:r>
      <w:r w:rsidR="00C90A33" w:rsidRPr="002E6E1B">
        <w:rPr>
          <w:rFonts w:ascii="Arial" w:eastAsia="Calibri" w:hAnsi="Arial" w:cs="Arial"/>
        </w:rPr>
        <w:t xml:space="preserve"> </w:t>
      </w:r>
      <w:r w:rsidR="00354BCB" w:rsidRPr="002E6E1B">
        <w:rPr>
          <w:rFonts w:ascii="Arial" w:eastAsia="Calibri" w:hAnsi="Arial" w:cs="Arial"/>
        </w:rPr>
        <w:t>l</w:t>
      </w:r>
      <w:r w:rsidR="00C90A33" w:rsidRPr="002E6E1B">
        <w:rPr>
          <w:rFonts w:ascii="Arial" w:eastAsia="Calibri" w:hAnsi="Arial" w:cs="Arial"/>
        </w:rPr>
        <w:t xml:space="preserve">a quotité </w:t>
      </w:r>
      <w:r w:rsidR="00EB6296" w:rsidRPr="002E6E1B">
        <w:rPr>
          <w:rFonts w:ascii="Arial" w:eastAsia="Calibri" w:hAnsi="Arial" w:cs="Arial"/>
        </w:rPr>
        <w:t xml:space="preserve">adéquate de </w:t>
      </w:r>
      <w:r w:rsidR="00C90A33" w:rsidRPr="002E6E1B">
        <w:rPr>
          <w:rFonts w:ascii="Arial" w:eastAsia="Calibri" w:hAnsi="Arial" w:cs="Arial"/>
        </w:rPr>
        <w:t xml:space="preserve">télétravail </w:t>
      </w:r>
      <w:r w:rsidR="00182444" w:rsidRPr="002E6E1B">
        <w:rPr>
          <w:rFonts w:ascii="Arial" w:eastAsia="Calibri" w:hAnsi="Arial" w:cs="Arial"/>
        </w:rPr>
        <w:t xml:space="preserve">et </w:t>
      </w:r>
      <w:r w:rsidR="00480FF5" w:rsidRPr="002E6E1B">
        <w:rPr>
          <w:rFonts w:ascii="Arial" w:eastAsia="Calibri" w:hAnsi="Arial" w:cs="Arial"/>
        </w:rPr>
        <w:t xml:space="preserve">de </w:t>
      </w:r>
      <w:r w:rsidR="00182444" w:rsidRPr="002E6E1B">
        <w:rPr>
          <w:rFonts w:ascii="Arial" w:eastAsia="Calibri" w:hAnsi="Arial" w:cs="Arial"/>
        </w:rPr>
        <w:t>l</w:t>
      </w:r>
      <w:r w:rsidR="008A68BC" w:rsidRPr="002E6E1B">
        <w:rPr>
          <w:rFonts w:ascii="Arial" w:eastAsia="Calibri" w:hAnsi="Arial" w:cs="Arial"/>
        </w:rPr>
        <w:t>a</w:t>
      </w:r>
      <w:r w:rsidR="00182444" w:rsidRPr="002E6E1B">
        <w:rPr>
          <w:rFonts w:ascii="Arial" w:eastAsia="Calibri" w:hAnsi="Arial" w:cs="Arial"/>
        </w:rPr>
        <w:t xml:space="preserve"> formule de télétravail adaptée</w:t>
      </w:r>
      <w:r w:rsidR="00C90A33" w:rsidRPr="002E6E1B">
        <w:rPr>
          <w:rFonts w:ascii="Arial" w:eastAsia="Calibri" w:hAnsi="Arial" w:cs="Arial"/>
        </w:rPr>
        <w:t xml:space="preserve"> en fonction des missions et activités exercées</w:t>
      </w:r>
      <w:r w:rsidR="0046455F" w:rsidRPr="002E6E1B">
        <w:rPr>
          <w:rFonts w:ascii="Arial" w:eastAsia="Calibri" w:hAnsi="Arial" w:cs="Arial"/>
        </w:rPr>
        <w:t>.</w:t>
      </w:r>
    </w:p>
    <w:p w14:paraId="404903B3" w14:textId="4C1FB9D3" w:rsidR="00FA78CE" w:rsidRPr="005F420B" w:rsidRDefault="00FA78CE" w:rsidP="00C94B04">
      <w:pPr>
        <w:spacing w:line="240" w:lineRule="auto"/>
        <w:ind w:left="0"/>
        <w:rPr>
          <w:rFonts w:ascii="Arial" w:eastAsia="Calibri" w:hAnsi="Arial" w:cs="Arial"/>
          <w:b/>
          <w:bCs/>
        </w:rPr>
      </w:pPr>
    </w:p>
    <w:p w14:paraId="7828BEA6" w14:textId="56B979EF" w:rsidR="00FA78CE" w:rsidRDefault="00FA78CE" w:rsidP="00C94B04">
      <w:pPr>
        <w:spacing w:line="240" w:lineRule="auto"/>
        <w:ind w:left="0"/>
        <w:rPr>
          <w:rFonts w:ascii="Arial" w:eastAsia="Calibri" w:hAnsi="Arial" w:cs="Arial"/>
        </w:rPr>
      </w:pPr>
      <w:r w:rsidRPr="002E6E1B">
        <w:rPr>
          <w:rFonts w:ascii="Arial" w:eastAsia="Calibri" w:hAnsi="Arial" w:cs="Arial"/>
        </w:rPr>
        <w:t xml:space="preserve">A cet égard, </w:t>
      </w:r>
      <w:r w:rsidRPr="00BE4EF8">
        <w:rPr>
          <w:rFonts w:ascii="Arial" w:eastAsia="Calibri" w:hAnsi="Arial" w:cs="Arial"/>
        </w:rPr>
        <w:t>l’accord local</w:t>
      </w:r>
      <w:r w:rsidR="00E37787" w:rsidRPr="00BE4EF8">
        <w:rPr>
          <w:rFonts w:ascii="Arial" w:eastAsia="Calibri" w:hAnsi="Arial" w:cs="Arial"/>
        </w:rPr>
        <w:t xml:space="preserve"> ou la charte</w:t>
      </w:r>
      <w:r w:rsidRPr="00BE4EF8">
        <w:rPr>
          <w:rFonts w:ascii="Arial" w:eastAsia="Calibri" w:hAnsi="Arial" w:cs="Arial"/>
        </w:rPr>
        <w:t xml:space="preserve"> </w:t>
      </w:r>
      <w:r w:rsidR="004A686E" w:rsidRPr="00BE4EF8">
        <w:rPr>
          <w:rFonts w:ascii="Arial" w:eastAsia="Calibri" w:hAnsi="Arial" w:cs="Arial"/>
        </w:rPr>
        <w:t>précise</w:t>
      </w:r>
      <w:r w:rsidR="004A686E" w:rsidRPr="000D1DF5">
        <w:rPr>
          <w:rFonts w:ascii="Arial" w:eastAsia="Calibri" w:hAnsi="Arial" w:cs="Arial"/>
        </w:rPr>
        <w:t xml:space="preserve"> </w:t>
      </w:r>
      <w:r w:rsidR="004A686E" w:rsidRPr="002E6E1B">
        <w:rPr>
          <w:rFonts w:ascii="Arial" w:eastAsia="Calibri" w:hAnsi="Arial" w:cs="Arial"/>
        </w:rPr>
        <w:t>l</w:t>
      </w:r>
      <w:r w:rsidRPr="002E6E1B">
        <w:rPr>
          <w:rFonts w:ascii="Arial" w:eastAsia="Calibri" w:hAnsi="Arial" w:cs="Arial"/>
        </w:rPr>
        <w:t>es critères d’</w:t>
      </w:r>
      <w:r w:rsidR="001109A4" w:rsidRPr="002E6E1B">
        <w:rPr>
          <w:rFonts w:ascii="Arial" w:eastAsia="Calibri" w:hAnsi="Arial" w:cs="Arial"/>
        </w:rPr>
        <w:t>éligibilité au télétravail</w:t>
      </w:r>
      <w:r w:rsidR="006557C7" w:rsidRPr="002E6E1B">
        <w:rPr>
          <w:rFonts w:ascii="Arial" w:eastAsia="Calibri" w:hAnsi="Arial" w:cs="Arial"/>
        </w:rPr>
        <w:t xml:space="preserve"> dans l’organisme.</w:t>
      </w:r>
    </w:p>
    <w:p w14:paraId="2487B64B" w14:textId="05692761" w:rsidR="0013616E" w:rsidRDefault="0013616E" w:rsidP="00C94B04">
      <w:pPr>
        <w:spacing w:line="240" w:lineRule="auto"/>
        <w:ind w:left="0"/>
        <w:rPr>
          <w:rFonts w:ascii="Arial" w:eastAsia="Calibri" w:hAnsi="Arial" w:cs="Arial"/>
        </w:rPr>
      </w:pPr>
    </w:p>
    <w:p w14:paraId="76B4C727" w14:textId="77777777" w:rsidR="0013616E" w:rsidRPr="00F11B7A" w:rsidRDefault="0013616E" w:rsidP="0013616E">
      <w:pPr>
        <w:spacing w:line="240" w:lineRule="auto"/>
        <w:ind w:left="0"/>
        <w:rPr>
          <w:rFonts w:ascii="Arial" w:eastAsia="Calibri" w:hAnsi="Arial" w:cs="Arial"/>
        </w:rPr>
      </w:pPr>
      <w:r w:rsidRPr="00F11B7A">
        <w:rPr>
          <w:rFonts w:ascii="Arial" w:eastAsia="Calibri" w:hAnsi="Arial" w:cs="Arial"/>
        </w:rPr>
        <w:t>Les élus du personnel et représentants des organisations syndicales bénéficient de l’accès au travail à distance dans les mêmes conditions que les autres salariés.</w:t>
      </w:r>
    </w:p>
    <w:p w14:paraId="7F5026BD" w14:textId="40EB297B" w:rsidR="00FA78CE" w:rsidRPr="005F420B" w:rsidRDefault="00FA78CE" w:rsidP="00C94B04">
      <w:pPr>
        <w:spacing w:line="240" w:lineRule="auto"/>
        <w:ind w:left="0"/>
        <w:rPr>
          <w:rFonts w:ascii="Arial" w:eastAsia="Calibri" w:hAnsi="Arial" w:cs="Arial"/>
        </w:rPr>
      </w:pPr>
    </w:p>
    <w:p w14:paraId="72E82B9E" w14:textId="4C5A6482" w:rsidR="00C94B04" w:rsidRPr="00F7138E" w:rsidRDefault="00C94B04" w:rsidP="00C94B04">
      <w:pPr>
        <w:spacing w:line="240" w:lineRule="auto"/>
        <w:ind w:left="0"/>
        <w:rPr>
          <w:rFonts w:ascii="Arial" w:eastAsia="Calibri" w:hAnsi="Arial" w:cs="Arial"/>
        </w:rPr>
      </w:pPr>
      <w:r w:rsidRPr="00F7138E">
        <w:rPr>
          <w:rFonts w:ascii="Arial" w:eastAsia="Calibri" w:hAnsi="Arial" w:cs="Arial"/>
        </w:rPr>
        <w:t xml:space="preserve">On entend par télétravailleur, au sens du présent accord, toute personne salariée d’un organisme du </w:t>
      </w:r>
      <w:r w:rsidR="00723895">
        <w:rPr>
          <w:rFonts w:ascii="Arial" w:eastAsia="Calibri" w:hAnsi="Arial" w:cs="Arial"/>
        </w:rPr>
        <w:t>R</w:t>
      </w:r>
      <w:r w:rsidRPr="00F7138E">
        <w:rPr>
          <w:rFonts w:ascii="Arial" w:eastAsia="Calibri" w:hAnsi="Arial" w:cs="Arial"/>
        </w:rPr>
        <w:t xml:space="preserve">égime général de </w:t>
      </w:r>
      <w:r w:rsidR="003F572B" w:rsidRPr="00F7138E">
        <w:rPr>
          <w:rFonts w:ascii="Arial" w:eastAsia="Calibri" w:hAnsi="Arial" w:cs="Arial"/>
        </w:rPr>
        <w:t>S</w:t>
      </w:r>
      <w:r w:rsidRPr="00F7138E">
        <w:rPr>
          <w:rFonts w:ascii="Arial" w:eastAsia="Calibri" w:hAnsi="Arial" w:cs="Arial"/>
        </w:rPr>
        <w:t>écurité sociale qui travaille dans les conditions définies ci-dessus</w:t>
      </w:r>
      <w:r w:rsidR="004A4C5C" w:rsidRPr="00F7138E">
        <w:rPr>
          <w:rFonts w:ascii="Arial" w:eastAsia="Calibri" w:hAnsi="Arial" w:cs="Arial"/>
        </w:rPr>
        <w:t xml:space="preserve">, et dont </w:t>
      </w:r>
      <w:r w:rsidR="0029261C" w:rsidRPr="00F7138E">
        <w:rPr>
          <w:rFonts w:ascii="Arial" w:eastAsia="Calibri" w:hAnsi="Arial" w:cs="Arial"/>
        </w:rPr>
        <w:t>tout ou partie</w:t>
      </w:r>
      <w:r w:rsidR="004A4C5C" w:rsidRPr="00F7138E">
        <w:rPr>
          <w:rFonts w:ascii="Arial" w:eastAsia="Calibri" w:hAnsi="Arial" w:cs="Arial"/>
        </w:rPr>
        <w:t xml:space="preserve"> de</w:t>
      </w:r>
      <w:r w:rsidR="00A539F8" w:rsidRPr="00F7138E">
        <w:rPr>
          <w:rFonts w:ascii="Arial" w:eastAsia="Calibri" w:hAnsi="Arial" w:cs="Arial"/>
        </w:rPr>
        <w:t>s</w:t>
      </w:r>
      <w:r w:rsidR="004A4C5C" w:rsidRPr="00F7138E">
        <w:rPr>
          <w:rFonts w:ascii="Arial" w:eastAsia="Calibri" w:hAnsi="Arial" w:cs="Arial"/>
        </w:rPr>
        <w:t xml:space="preserve"> activité</w:t>
      </w:r>
      <w:r w:rsidR="00A539F8" w:rsidRPr="00F7138E">
        <w:rPr>
          <w:rFonts w:ascii="Arial" w:eastAsia="Calibri" w:hAnsi="Arial" w:cs="Arial"/>
        </w:rPr>
        <w:t>s</w:t>
      </w:r>
      <w:r w:rsidR="004A4C5C" w:rsidRPr="00F7138E">
        <w:rPr>
          <w:rFonts w:ascii="Arial" w:eastAsia="Calibri" w:hAnsi="Arial" w:cs="Arial"/>
        </w:rPr>
        <w:t xml:space="preserve"> exercée</w:t>
      </w:r>
      <w:r w:rsidR="00A539F8" w:rsidRPr="00F7138E">
        <w:rPr>
          <w:rFonts w:ascii="Arial" w:eastAsia="Calibri" w:hAnsi="Arial" w:cs="Arial"/>
        </w:rPr>
        <w:t>s</w:t>
      </w:r>
      <w:r w:rsidR="004A4C5C" w:rsidRPr="00F7138E">
        <w:rPr>
          <w:rFonts w:ascii="Arial" w:eastAsia="Calibri" w:hAnsi="Arial" w:cs="Arial"/>
        </w:rPr>
        <w:t xml:space="preserve"> </w:t>
      </w:r>
      <w:r w:rsidR="006557C7" w:rsidRPr="00F7138E">
        <w:rPr>
          <w:rFonts w:ascii="Arial" w:eastAsia="Calibri" w:hAnsi="Arial" w:cs="Arial"/>
        </w:rPr>
        <w:t>est compatible avec</w:t>
      </w:r>
      <w:r w:rsidR="004A4C5C" w:rsidRPr="00F7138E">
        <w:rPr>
          <w:rFonts w:ascii="Arial" w:eastAsia="Calibri" w:hAnsi="Arial" w:cs="Arial"/>
        </w:rPr>
        <w:t xml:space="preserve"> la mise en place d</w:t>
      </w:r>
      <w:r w:rsidR="00C40CB5" w:rsidRPr="00F7138E">
        <w:rPr>
          <w:rFonts w:ascii="Arial" w:eastAsia="Calibri" w:hAnsi="Arial" w:cs="Arial"/>
        </w:rPr>
        <w:t>u travail à distance.</w:t>
      </w:r>
    </w:p>
    <w:p w14:paraId="275E410C" w14:textId="65F23EB3" w:rsidR="00BE4EF8" w:rsidRDefault="00BE4EF8" w:rsidP="00C94B04">
      <w:pPr>
        <w:spacing w:line="240" w:lineRule="auto"/>
        <w:ind w:left="0"/>
        <w:rPr>
          <w:rFonts w:ascii="Arial" w:eastAsia="Calibri" w:hAnsi="Arial" w:cs="Arial"/>
          <w:b/>
          <w:bCs/>
        </w:rPr>
      </w:pPr>
    </w:p>
    <w:p w14:paraId="198E976F" w14:textId="04B4CFD9" w:rsidR="00BE4EF8" w:rsidRDefault="00CB46DD" w:rsidP="00C94B04">
      <w:pPr>
        <w:spacing w:line="240" w:lineRule="auto"/>
        <w:ind w:left="0"/>
        <w:rPr>
          <w:rFonts w:ascii="Arial" w:eastAsia="Calibri" w:hAnsi="Arial" w:cs="Arial"/>
        </w:rPr>
      </w:pPr>
      <w:r w:rsidRPr="00BE4EF8">
        <w:rPr>
          <w:rFonts w:ascii="Arial" w:eastAsia="Calibri" w:hAnsi="Arial" w:cs="Arial"/>
        </w:rPr>
        <w:t xml:space="preserve">Ne sont </w:t>
      </w:r>
      <w:r w:rsidR="00B23ACE" w:rsidRPr="00BE4EF8">
        <w:rPr>
          <w:rFonts w:ascii="Arial" w:eastAsia="Calibri" w:hAnsi="Arial" w:cs="Arial"/>
        </w:rPr>
        <w:t xml:space="preserve">pas </w:t>
      </w:r>
      <w:r w:rsidR="00175C9B" w:rsidRPr="00BE4EF8">
        <w:rPr>
          <w:rFonts w:ascii="Arial" w:eastAsia="Calibri" w:hAnsi="Arial" w:cs="Arial"/>
        </w:rPr>
        <w:t>considérés</w:t>
      </w:r>
      <w:r w:rsidR="00B23ACE" w:rsidRPr="00BE4EF8">
        <w:rPr>
          <w:rFonts w:ascii="Arial" w:eastAsia="Calibri" w:hAnsi="Arial" w:cs="Arial"/>
        </w:rPr>
        <w:t xml:space="preserve"> </w:t>
      </w:r>
      <w:r w:rsidR="00175C9B" w:rsidRPr="00BE4EF8">
        <w:rPr>
          <w:rFonts w:ascii="Arial" w:eastAsia="Calibri" w:hAnsi="Arial" w:cs="Arial"/>
        </w:rPr>
        <w:t>comme du</w:t>
      </w:r>
      <w:r w:rsidR="00C40CB5" w:rsidRPr="00BE4EF8">
        <w:rPr>
          <w:rFonts w:ascii="Arial" w:eastAsia="Calibri" w:hAnsi="Arial" w:cs="Arial"/>
        </w:rPr>
        <w:t xml:space="preserve"> télétravail</w:t>
      </w:r>
      <w:r w:rsidR="0022232D" w:rsidRPr="00BE4EF8">
        <w:rPr>
          <w:rFonts w:ascii="Arial" w:eastAsia="Calibri" w:hAnsi="Arial" w:cs="Arial"/>
        </w:rPr>
        <w:t xml:space="preserve"> : </w:t>
      </w:r>
    </w:p>
    <w:p w14:paraId="27966CBC" w14:textId="77777777" w:rsidR="00F6338B" w:rsidRPr="00F6338B" w:rsidRDefault="00F6338B" w:rsidP="00C94B04">
      <w:pPr>
        <w:spacing w:line="240" w:lineRule="auto"/>
        <w:ind w:left="0"/>
        <w:rPr>
          <w:rFonts w:ascii="Arial" w:eastAsia="Calibri" w:hAnsi="Arial" w:cs="Arial"/>
          <w:sz w:val="10"/>
          <w:szCs w:val="10"/>
        </w:rPr>
      </w:pPr>
    </w:p>
    <w:p w14:paraId="79D84371" w14:textId="77777777" w:rsidR="00B033C9" w:rsidRPr="00BE4EF8" w:rsidRDefault="007177F8" w:rsidP="00B033C9">
      <w:pPr>
        <w:pStyle w:val="Paragraphedeliste"/>
        <w:numPr>
          <w:ilvl w:val="0"/>
          <w:numId w:val="3"/>
        </w:numPr>
        <w:spacing w:line="240" w:lineRule="auto"/>
        <w:rPr>
          <w:rFonts w:ascii="Arial" w:eastAsia="Calibri" w:hAnsi="Arial" w:cs="Arial"/>
        </w:rPr>
      </w:pPr>
      <w:r w:rsidRPr="00BE4EF8">
        <w:rPr>
          <w:rFonts w:ascii="Arial" w:eastAsia="Calibri" w:hAnsi="Arial" w:cs="Arial"/>
        </w:rPr>
        <w:t>L</w:t>
      </w:r>
      <w:r w:rsidR="0022232D" w:rsidRPr="00BE4EF8">
        <w:rPr>
          <w:rFonts w:ascii="Arial" w:eastAsia="Calibri" w:hAnsi="Arial" w:cs="Arial"/>
        </w:rPr>
        <w:t>es périodes d’astreinte réalisé</w:t>
      </w:r>
      <w:r w:rsidR="00175C9B" w:rsidRPr="00BE4EF8">
        <w:rPr>
          <w:rFonts w:ascii="Arial" w:eastAsia="Calibri" w:hAnsi="Arial" w:cs="Arial"/>
        </w:rPr>
        <w:t>es</w:t>
      </w:r>
      <w:r w:rsidR="0022232D" w:rsidRPr="00BE4EF8">
        <w:rPr>
          <w:rFonts w:ascii="Arial" w:eastAsia="Calibri" w:hAnsi="Arial" w:cs="Arial"/>
        </w:rPr>
        <w:t xml:space="preserve"> à distance</w:t>
      </w:r>
      <w:r w:rsidRPr="00BE4EF8">
        <w:rPr>
          <w:rFonts w:ascii="Arial" w:eastAsia="Calibri" w:hAnsi="Arial" w:cs="Arial"/>
        </w:rPr>
        <w:t xml:space="preserve"> ; </w:t>
      </w:r>
    </w:p>
    <w:p w14:paraId="3487CB8A" w14:textId="52086CB0" w:rsidR="00CB46DD" w:rsidRPr="00BE4EF8" w:rsidRDefault="00366244" w:rsidP="00B033C9">
      <w:pPr>
        <w:pStyle w:val="Paragraphedeliste"/>
        <w:numPr>
          <w:ilvl w:val="0"/>
          <w:numId w:val="3"/>
        </w:numPr>
        <w:spacing w:line="240" w:lineRule="auto"/>
        <w:rPr>
          <w:rFonts w:ascii="Arial" w:eastAsia="Calibri" w:hAnsi="Arial" w:cs="Arial"/>
        </w:rPr>
      </w:pPr>
      <w:r w:rsidRPr="00F11B7A">
        <w:rPr>
          <w:rFonts w:ascii="Arial" w:eastAsia="Calibri" w:hAnsi="Arial" w:cs="Arial"/>
        </w:rPr>
        <w:t>L</w:t>
      </w:r>
      <w:r w:rsidR="005566E4" w:rsidRPr="00F11B7A">
        <w:rPr>
          <w:rFonts w:ascii="Arial" w:eastAsia="Calibri" w:hAnsi="Arial" w:cs="Arial"/>
        </w:rPr>
        <w:t xml:space="preserve">es périodes durant lesquelles sont exercées </w:t>
      </w:r>
      <w:r w:rsidR="005566E4">
        <w:rPr>
          <w:rFonts w:ascii="Arial" w:eastAsia="Calibri" w:hAnsi="Arial" w:cs="Arial"/>
        </w:rPr>
        <w:t>les</w:t>
      </w:r>
      <w:r w:rsidRPr="00BE4EF8">
        <w:rPr>
          <w:rFonts w:ascii="Arial" w:eastAsia="Calibri" w:hAnsi="Arial" w:cs="Arial"/>
        </w:rPr>
        <w:t xml:space="preserve"> activités</w:t>
      </w:r>
      <w:r w:rsidR="00CC6254" w:rsidRPr="00BE4EF8">
        <w:rPr>
          <w:rFonts w:ascii="Arial" w:eastAsia="Calibri" w:hAnsi="Arial" w:cs="Arial"/>
        </w:rPr>
        <w:t xml:space="preserve"> itinérantes</w:t>
      </w:r>
      <w:r w:rsidR="00175C9B" w:rsidRPr="00BE4EF8">
        <w:rPr>
          <w:rFonts w:ascii="Arial" w:eastAsia="Calibri" w:hAnsi="Arial" w:cs="Arial"/>
        </w:rPr>
        <w:t xml:space="preserve"> s’effectuant par nature </w:t>
      </w:r>
      <w:r w:rsidR="001805B2" w:rsidRPr="00BE4EF8">
        <w:rPr>
          <w:rFonts w:ascii="Arial" w:eastAsia="Calibri" w:hAnsi="Arial" w:cs="Arial"/>
        </w:rPr>
        <w:t xml:space="preserve">hors du </w:t>
      </w:r>
      <w:r w:rsidR="002C6FD2" w:rsidRPr="00BE4EF8">
        <w:rPr>
          <w:rFonts w:ascii="Arial" w:eastAsia="Calibri" w:hAnsi="Arial" w:cs="Arial"/>
        </w:rPr>
        <w:t xml:space="preserve">lieu </w:t>
      </w:r>
      <w:r w:rsidR="003E1608" w:rsidRPr="00BE4EF8">
        <w:rPr>
          <w:rFonts w:ascii="Arial" w:eastAsia="Calibri" w:hAnsi="Arial" w:cs="Arial"/>
        </w:rPr>
        <w:t>habituel de travail</w:t>
      </w:r>
      <w:r w:rsidR="00B033C9" w:rsidRPr="00BE4EF8">
        <w:rPr>
          <w:rFonts w:ascii="Arial" w:eastAsia="Calibri" w:hAnsi="Arial" w:cs="Arial"/>
        </w:rPr>
        <w:t>.</w:t>
      </w:r>
    </w:p>
    <w:p w14:paraId="67AC51BE" w14:textId="58C8E3AD" w:rsidR="001574B8" w:rsidRPr="005F420B" w:rsidRDefault="001574B8" w:rsidP="00C94B04">
      <w:pPr>
        <w:spacing w:line="240" w:lineRule="auto"/>
        <w:ind w:left="0"/>
        <w:rPr>
          <w:rFonts w:ascii="Arial" w:eastAsia="Calibri" w:hAnsi="Arial" w:cs="Arial"/>
          <w:strike/>
        </w:rPr>
      </w:pPr>
    </w:p>
    <w:p w14:paraId="2DD35524" w14:textId="46CEE40A" w:rsidR="001574B8" w:rsidRPr="006442CE" w:rsidRDefault="001574B8" w:rsidP="00C94B04">
      <w:pPr>
        <w:spacing w:line="240" w:lineRule="auto"/>
        <w:ind w:left="0"/>
        <w:rPr>
          <w:rFonts w:ascii="Arial" w:eastAsia="Calibri" w:hAnsi="Arial" w:cs="Arial"/>
        </w:rPr>
      </w:pPr>
      <w:r w:rsidRPr="006442CE">
        <w:rPr>
          <w:rFonts w:ascii="Arial" w:eastAsia="Calibri" w:hAnsi="Arial" w:cs="Arial"/>
        </w:rPr>
        <w:t>L’organisation</w:t>
      </w:r>
      <w:r w:rsidR="00965BFC" w:rsidRPr="006442CE">
        <w:rPr>
          <w:rFonts w:ascii="Arial" w:eastAsia="Calibri" w:hAnsi="Arial" w:cs="Arial"/>
        </w:rPr>
        <w:t xml:space="preserve"> dérogatoire</w:t>
      </w:r>
      <w:r w:rsidRPr="006442CE">
        <w:rPr>
          <w:rFonts w:ascii="Arial" w:eastAsia="Calibri" w:hAnsi="Arial" w:cs="Arial"/>
        </w:rPr>
        <w:t xml:space="preserve"> du télétravail mis en place en cas de circonstances </w:t>
      </w:r>
      <w:r w:rsidR="00965BFC" w:rsidRPr="006442CE">
        <w:rPr>
          <w:rFonts w:ascii="Arial" w:eastAsia="Calibri" w:hAnsi="Arial" w:cs="Arial"/>
        </w:rPr>
        <w:t>exceptionnelles</w:t>
      </w:r>
      <w:r w:rsidR="002042AB" w:rsidRPr="006442CE">
        <w:rPr>
          <w:rFonts w:ascii="Arial" w:eastAsia="Calibri" w:hAnsi="Arial" w:cs="Arial"/>
        </w:rPr>
        <w:t xml:space="preserve"> collectives</w:t>
      </w:r>
      <w:r w:rsidRPr="006442CE">
        <w:rPr>
          <w:rFonts w:ascii="Arial" w:eastAsia="Calibri" w:hAnsi="Arial" w:cs="Arial"/>
        </w:rPr>
        <w:t xml:space="preserve"> peut relev</w:t>
      </w:r>
      <w:r w:rsidR="00965BFC" w:rsidRPr="006442CE">
        <w:rPr>
          <w:rFonts w:ascii="Arial" w:eastAsia="Calibri" w:hAnsi="Arial" w:cs="Arial"/>
        </w:rPr>
        <w:t>er</w:t>
      </w:r>
      <w:r w:rsidRPr="006442CE">
        <w:rPr>
          <w:rFonts w:ascii="Arial" w:eastAsia="Calibri" w:hAnsi="Arial" w:cs="Arial"/>
        </w:rPr>
        <w:t xml:space="preserve"> du champ d’application de l’accord relatif au travail à distance</w:t>
      </w:r>
      <w:r w:rsidR="00965BFC" w:rsidRPr="006442CE">
        <w:rPr>
          <w:rFonts w:ascii="Arial" w:eastAsia="Calibri" w:hAnsi="Arial" w:cs="Arial"/>
        </w:rPr>
        <w:t>, s’il vise une situation</w:t>
      </w:r>
      <w:r w:rsidR="00076F55" w:rsidRPr="006442CE">
        <w:rPr>
          <w:rFonts w:ascii="Arial" w:eastAsia="Calibri" w:hAnsi="Arial" w:cs="Arial"/>
        </w:rPr>
        <w:t xml:space="preserve"> d’une durée </w:t>
      </w:r>
      <w:r w:rsidR="006A06EF" w:rsidRPr="006442CE">
        <w:rPr>
          <w:rFonts w:ascii="Arial" w:eastAsia="Calibri" w:hAnsi="Arial" w:cs="Arial"/>
        </w:rPr>
        <w:t xml:space="preserve">et d’une ampleur </w:t>
      </w:r>
      <w:r w:rsidR="00076F55" w:rsidRPr="006442CE">
        <w:rPr>
          <w:rFonts w:ascii="Arial" w:eastAsia="Calibri" w:hAnsi="Arial" w:cs="Arial"/>
        </w:rPr>
        <w:t>significative</w:t>
      </w:r>
      <w:r w:rsidR="00723895">
        <w:rPr>
          <w:rFonts w:ascii="Arial" w:eastAsia="Calibri" w:hAnsi="Arial" w:cs="Arial"/>
        </w:rPr>
        <w:t>s</w:t>
      </w:r>
      <w:r w:rsidR="00076F55" w:rsidRPr="006442CE">
        <w:rPr>
          <w:rFonts w:ascii="Arial" w:eastAsia="Calibri" w:hAnsi="Arial" w:cs="Arial"/>
        </w:rPr>
        <w:t xml:space="preserve"> telle</w:t>
      </w:r>
      <w:r w:rsidR="00723895">
        <w:rPr>
          <w:rFonts w:ascii="Arial" w:eastAsia="Calibri" w:hAnsi="Arial" w:cs="Arial"/>
        </w:rPr>
        <w:t>s</w:t>
      </w:r>
      <w:r w:rsidR="00076F55" w:rsidRPr="006442CE">
        <w:rPr>
          <w:rFonts w:ascii="Arial" w:eastAsia="Calibri" w:hAnsi="Arial" w:cs="Arial"/>
        </w:rPr>
        <w:t xml:space="preserve"> que l’activation d’un </w:t>
      </w:r>
      <w:r w:rsidR="005C4452">
        <w:rPr>
          <w:rFonts w:ascii="Arial" w:eastAsia="Calibri" w:hAnsi="Arial" w:cs="Arial"/>
        </w:rPr>
        <w:t>plan de continuité d’activité (</w:t>
      </w:r>
      <w:r w:rsidR="00076F55" w:rsidRPr="006442CE">
        <w:rPr>
          <w:rFonts w:ascii="Arial" w:eastAsia="Calibri" w:hAnsi="Arial" w:cs="Arial"/>
        </w:rPr>
        <w:t>PCA</w:t>
      </w:r>
      <w:r w:rsidR="005C4452">
        <w:rPr>
          <w:rFonts w:ascii="Arial" w:eastAsia="Calibri" w:hAnsi="Arial" w:cs="Arial"/>
        </w:rPr>
        <w:t>)</w:t>
      </w:r>
      <w:r w:rsidR="00480FF5" w:rsidRPr="006442CE">
        <w:rPr>
          <w:rFonts w:ascii="Arial" w:eastAsia="Calibri" w:hAnsi="Arial" w:cs="Arial"/>
        </w:rPr>
        <w:t>,</w:t>
      </w:r>
      <w:r w:rsidR="00076F55" w:rsidRPr="006442CE">
        <w:rPr>
          <w:rFonts w:ascii="Arial" w:eastAsia="Calibri" w:hAnsi="Arial" w:cs="Arial"/>
        </w:rPr>
        <w:t xml:space="preserve"> une opération de déménagement…</w:t>
      </w:r>
      <w:r w:rsidR="00D84B65" w:rsidRPr="006442CE">
        <w:rPr>
          <w:rFonts w:ascii="Arial" w:eastAsia="Calibri" w:hAnsi="Arial" w:cs="Arial"/>
        </w:rPr>
        <w:t xml:space="preserve"> Il ne pourra être déclenché qu’à l’initiative de l’employeur</w:t>
      </w:r>
      <w:r w:rsidR="0058688E">
        <w:rPr>
          <w:rFonts w:ascii="Arial" w:eastAsia="Calibri" w:hAnsi="Arial" w:cs="Arial"/>
        </w:rPr>
        <w:t>,</w:t>
      </w:r>
      <w:r w:rsidR="00D84B65" w:rsidRPr="006442CE">
        <w:rPr>
          <w:rFonts w:ascii="Arial" w:eastAsia="Calibri" w:hAnsi="Arial" w:cs="Arial"/>
        </w:rPr>
        <w:t xml:space="preserve"> compte tenu des </w:t>
      </w:r>
      <w:r w:rsidR="00116582" w:rsidRPr="006442CE">
        <w:rPr>
          <w:rFonts w:ascii="Arial" w:eastAsia="Calibri" w:hAnsi="Arial" w:cs="Arial"/>
        </w:rPr>
        <w:t>circonstances</w:t>
      </w:r>
      <w:r w:rsidR="00A30AAD" w:rsidRPr="006442CE">
        <w:rPr>
          <w:rFonts w:ascii="Arial" w:eastAsia="Calibri" w:hAnsi="Arial" w:cs="Arial"/>
        </w:rPr>
        <w:t xml:space="preserve"> locales</w:t>
      </w:r>
      <w:r w:rsidR="0058688E" w:rsidRPr="00BE4EF8">
        <w:rPr>
          <w:rFonts w:ascii="Arial" w:eastAsia="Calibri" w:hAnsi="Arial" w:cs="Arial"/>
        </w:rPr>
        <w:t>, dans le respect des prérogatives des élus du personnel et des organisations syndicales</w:t>
      </w:r>
      <w:r w:rsidR="00116582" w:rsidRPr="00BE4EF8">
        <w:rPr>
          <w:rFonts w:ascii="Arial" w:eastAsia="Calibri" w:hAnsi="Arial" w:cs="Arial"/>
        </w:rPr>
        <w:t>.</w:t>
      </w:r>
      <w:r w:rsidR="006A06EF" w:rsidRPr="006442CE">
        <w:rPr>
          <w:rFonts w:ascii="Arial" w:eastAsia="Calibri" w:hAnsi="Arial" w:cs="Arial"/>
        </w:rPr>
        <w:t xml:space="preserve"> </w:t>
      </w:r>
      <w:r w:rsidR="00116582" w:rsidRPr="006442CE">
        <w:rPr>
          <w:rFonts w:ascii="Arial" w:eastAsia="Calibri" w:hAnsi="Arial" w:cs="Arial"/>
        </w:rPr>
        <w:t xml:space="preserve">Les règles d’indemnisation ci-après continueront </w:t>
      </w:r>
      <w:r w:rsidR="00480FF5" w:rsidRPr="006442CE">
        <w:rPr>
          <w:rFonts w:ascii="Arial" w:eastAsia="Calibri" w:hAnsi="Arial" w:cs="Arial"/>
        </w:rPr>
        <w:t xml:space="preserve">de </w:t>
      </w:r>
      <w:r w:rsidR="00116582" w:rsidRPr="006442CE">
        <w:rPr>
          <w:rFonts w:ascii="Arial" w:eastAsia="Calibri" w:hAnsi="Arial" w:cs="Arial"/>
        </w:rPr>
        <w:t>s’appliquer da</w:t>
      </w:r>
      <w:r w:rsidR="002D30BE" w:rsidRPr="006442CE">
        <w:rPr>
          <w:rFonts w:ascii="Arial" w:eastAsia="Calibri" w:hAnsi="Arial" w:cs="Arial"/>
        </w:rPr>
        <w:t>ns ce cadre.</w:t>
      </w:r>
    </w:p>
    <w:p w14:paraId="460FE3FD" w14:textId="546A040B" w:rsidR="000444B3" w:rsidRDefault="000444B3" w:rsidP="00C94B04">
      <w:pPr>
        <w:spacing w:line="240" w:lineRule="auto"/>
        <w:ind w:left="0"/>
        <w:rPr>
          <w:rFonts w:ascii="Arial" w:eastAsia="Calibri" w:hAnsi="Arial" w:cs="Arial"/>
          <w:b/>
        </w:rPr>
      </w:pPr>
    </w:p>
    <w:p w14:paraId="022A0F90" w14:textId="77777777" w:rsidR="00BA078D" w:rsidRDefault="00BA078D" w:rsidP="00C94B04">
      <w:pPr>
        <w:spacing w:line="240" w:lineRule="auto"/>
        <w:ind w:left="0"/>
        <w:rPr>
          <w:rFonts w:ascii="Arial" w:eastAsia="Calibri" w:hAnsi="Arial" w:cs="Arial"/>
          <w:b/>
        </w:rPr>
      </w:pPr>
    </w:p>
    <w:p w14:paraId="6AAA46F6" w14:textId="6267250A" w:rsidR="00C94B04" w:rsidRPr="00E03CA0" w:rsidRDefault="00C94B04" w:rsidP="00C94B04">
      <w:pPr>
        <w:spacing w:line="240" w:lineRule="auto"/>
        <w:ind w:left="0"/>
        <w:rPr>
          <w:rFonts w:ascii="Arial" w:eastAsia="Calibri" w:hAnsi="Arial" w:cs="Arial"/>
          <w:b/>
        </w:rPr>
      </w:pPr>
      <w:r>
        <w:rPr>
          <w:rFonts w:ascii="Arial" w:eastAsia="Calibri" w:hAnsi="Arial" w:cs="Arial"/>
          <w:b/>
        </w:rPr>
        <w:t xml:space="preserve">Article </w:t>
      </w:r>
      <w:r w:rsidR="005A5C30">
        <w:rPr>
          <w:rFonts w:ascii="Arial" w:eastAsia="Calibri" w:hAnsi="Arial" w:cs="Arial"/>
          <w:b/>
        </w:rPr>
        <w:t>2</w:t>
      </w:r>
      <w:r>
        <w:rPr>
          <w:rFonts w:ascii="Arial" w:eastAsia="Calibri" w:hAnsi="Arial" w:cs="Arial"/>
          <w:b/>
        </w:rPr>
        <w:t xml:space="preserve"> - Conditions de mise en œuvre</w:t>
      </w:r>
      <w:r w:rsidR="00E03CA0">
        <w:rPr>
          <w:rFonts w:ascii="Arial" w:eastAsia="Calibri" w:hAnsi="Arial" w:cs="Arial"/>
          <w:b/>
        </w:rPr>
        <w:t xml:space="preserve"> pour les</w:t>
      </w:r>
      <w:r w:rsidR="00F15CE0" w:rsidRPr="00F15CE0">
        <w:rPr>
          <w:rFonts w:ascii="Arial" w:eastAsia="Calibri" w:hAnsi="Arial" w:cs="Arial"/>
          <w:b/>
          <w:color w:val="F79646" w:themeColor="accent6"/>
        </w:rPr>
        <w:t xml:space="preserve"> </w:t>
      </w:r>
      <w:r w:rsidR="00F15CE0" w:rsidRPr="007177F8">
        <w:rPr>
          <w:rFonts w:ascii="Arial" w:eastAsia="Calibri" w:hAnsi="Arial" w:cs="Arial"/>
          <w:b/>
        </w:rPr>
        <w:t>activités</w:t>
      </w:r>
      <w:r w:rsidR="00E03CA0" w:rsidRPr="00F15CE0">
        <w:rPr>
          <w:rFonts w:ascii="Arial" w:eastAsia="Calibri" w:hAnsi="Arial" w:cs="Arial"/>
          <w:b/>
          <w:color w:val="F79646" w:themeColor="accent6"/>
        </w:rPr>
        <w:t xml:space="preserve"> </w:t>
      </w:r>
      <w:r w:rsidR="00E03CA0">
        <w:rPr>
          <w:rFonts w:ascii="Arial" w:eastAsia="Calibri" w:hAnsi="Arial" w:cs="Arial"/>
          <w:b/>
        </w:rPr>
        <w:t>éligibles au travail à distance</w:t>
      </w:r>
    </w:p>
    <w:p w14:paraId="21713458" w14:textId="77777777" w:rsidR="00C94B04" w:rsidRDefault="00C94B04" w:rsidP="00C94B04">
      <w:pPr>
        <w:spacing w:line="240" w:lineRule="auto"/>
        <w:ind w:left="0"/>
        <w:rPr>
          <w:rFonts w:ascii="Arial" w:eastAsia="Calibri" w:hAnsi="Arial" w:cs="Arial"/>
          <w:b/>
        </w:rPr>
      </w:pPr>
    </w:p>
    <w:p w14:paraId="0EF1D9CE" w14:textId="77777777" w:rsidR="00804101" w:rsidRDefault="00804101" w:rsidP="00C94B04">
      <w:pPr>
        <w:spacing w:line="240" w:lineRule="auto"/>
        <w:ind w:left="0"/>
        <w:rPr>
          <w:rFonts w:ascii="Arial" w:eastAsia="Calibri" w:hAnsi="Arial" w:cs="Arial"/>
          <w:b/>
        </w:rPr>
      </w:pPr>
      <w:r>
        <w:rPr>
          <w:rFonts w:ascii="Arial" w:eastAsia="Calibri" w:hAnsi="Arial" w:cs="Arial"/>
          <w:b/>
        </w:rPr>
        <w:t>2.1 – Mise en place du télétravail dans l’organisme</w:t>
      </w:r>
    </w:p>
    <w:p w14:paraId="6F3D7266" w14:textId="77777777" w:rsidR="00804101" w:rsidRDefault="00804101" w:rsidP="00C94B04">
      <w:pPr>
        <w:spacing w:line="240" w:lineRule="auto"/>
        <w:ind w:left="0"/>
        <w:rPr>
          <w:rFonts w:ascii="Arial" w:eastAsia="Calibri" w:hAnsi="Arial" w:cs="Arial"/>
          <w:b/>
        </w:rPr>
      </w:pPr>
    </w:p>
    <w:p w14:paraId="235AA699" w14:textId="77777777" w:rsidR="00804101" w:rsidRPr="006A3A26" w:rsidRDefault="00804101" w:rsidP="00C94B04">
      <w:pPr>
        <w:spacing w:line="240" w:lineRule="auto"/>
        <w:ind w:left="0"/>
        <w:rPr>
          <w:rFonts w:ascii="Arial" w:eastAsia="Calibri" w:hAnsi="Arial" w:cs="Arial"/>
        </w:rPr>
      </w:pPr>
      <w:r w:rsidRPr="006A3A26">
        <w:rPr>
          <w:rFonts w:ascii="Arial" w:eastAsia="Calibri" w:hAnsi="Arial" w:cs="Arial"/>
        </w:rPr>
        <w:t>Conformément aux dispositions du code du travail, le télétravail nécessite, pour être mis en place dans l’organisme, que soit, au préalable, conclu au plan local un accord collectif d’entreprise, ou, à défaut, que soit élaborée par l’employeur, après consultation de la représentation du personnel, une charte.</w:t>
      </w:r>
    </w:p>
    <w:p w14:paraId="67B5F2A7" w14:textId="77777777" w:rsidR="00804101" w:rsidRDefault="00804101" w:rsidP="00C94B04">
      <w:pPr>
        <w:spacing w:line="240" w:lineRule="auto"/>
        <w:ind w:left="0"/>
        <w:rPr>
          <w:rFonts w:ascii="Arial" w:eastAsia="Calibri" w:hAnsi="Arial" w:cs="Arial"/>
        </w:rPr>
      </w:pPr>
    </w:p>
    <w:p w14:paraId="4A2ADDEA" w14:textId="45CD169A" w:rsidR="0077279A" w:rsidRDefault="0077279A" w:rsidP="00C94B04">
      <w:pPr>
        <w:spacing w:line="240" w:lineRule="auto"/>
        <w:ind w:left="0"/>
        <w:rPr>
          <w:rFonts w:ascii="Arial" w:eastAsia="Calibri" w:hAnsi="Arial" w:cs="Arial"/>
        </w:rPr>
      </w:pPr>
      <w:r w:rsidRPr="004F27C3">
        <w:rPr>
          <w:rFonts w:ascii="Arial" w:eastAsia="Calibri" w:hAnsi="Arial" w:cs="Arial"/>
        </w:rPr>
        <w:t xml:space="preserve">En l’absence d’un accord collectif conclu au plan local, la charte qui est élaborée par l’employeur ne peut </w:t>
      </w:r>
      <w:r w:rsidR="00711369" w:rsidRPr="004F27C3">
        <w:rPr>
          <w:rFonts w:ascii="Arial" w:eastAsia="Calibri" w:hAnsi="Arial" w:cs="Arial"/>
        </w:rPr>
        <w:t>contrevenir aux</w:t>
      </w:r>
      <w:r w:rsidRPr="004F27C3">
        <w:rPr>
          <w:rFonts w:ascii="Arial" w:eastAsia="Calibri" w:hAnsi="Arial" w:cs="Arial"/>
        </w:rPr>
        <w:t xml:space="preserve"> dispositions du présent accord.</w:t>
      </w:r>
    </w:p>
    <w:p w14:paraId="69902D67" w14:textId="77777777" w:rsidR="0077279A" w:rsidRPr="004F27C3" w:rsidRDefault="0077279A" w:rsidP="00C94B04">
      <w:pPr>
        <w:spacing w:line="240" w:lineRule="auto"/>
        <w:ind w:left="0"/>
        <w:rPr>
          <w:rFonts w:ascii="Arial" w:eastAsia="Calibri" w:hAnsi="Arial" w:cs="Arial"/>
        </w:rPr>
      </w:pPr>
    </w:p>
    <w:p w14:paraId="0E93E4A9" w14:textId="75B03C0F" w:rsidR="00B40E4D" w:rsidRPr="00FE5193" w:rsidRDefault="00372B68" w:rsidP="00C94B04">
      <w:pPr>
        <w:spacing w:line="240" w:lineRule="auto"/>
        <w:ind w:left="0"/>
        <w:rPr>
          <w:rFonts w:ascii="Arial" w:eastAsia="Calibri" w:hAnsi="Arial" w:cs="Arial"/>
        </w:rPr>
      </w:pPr>
      <w:r w:rsidRPr="00FE5193">
        <w:rPr>
          <w:rFonts w:ascii="Arial" w:eastAsia="Calibri" w:hAnsi="Arial" w:cs="Arial"/>
        </w:rPr>
        <w:t>Les organismes qui n’ont pas signé d’accord local régissant la mise en place du télétravail sont invités, dans les 6 mois suivant l’entrée en vigueur du présent accord, à ouvrir des négociations sur</w:t>
      </w:r>
      <w:r w:rsidR="002E4A36" w:rsidRPr="00FE5193">
        <w:rPr>
          <w:rFonts w:ascii="Arial" w:eastAsia="Calibri" w:hAnsi="Arial" w:cs="Arial"/>
        </w:rPr>
        <w:t xml:space="preserve"> ce</w:t>
      </w:r>
      <w:r w:rsidRPr="00FE5193">
        <w:rPr>
          <w:rFonts w:ascii="Arial" w:eastAsia="Calibri" w:hAnsi="Arial" w:cs="Arial"/>
        </w:rPr>
        <w:t xml:space="preserve"> sujet.</w:t>
      </w:r>
    </w:p>
    <w:p w14:paraId="2B09C6C4" w14:textId="77777777" w:rsidR="00372B68" w:rsidRPr="006A3A26" w:rsidRDefault="00372B68" w:rsidP="00C94B04">
      <w:pPr>
        <w:spacing w:line="240" w:lineRule="auto"/>
        <w:ind w:left="0"/>
        <w:rPr>
          <w:rFonts w:ascii="Arial" w:eastAsia="Calibri" w:hAnsi="Arial" w:cs="Arial"/>
        </w:rPr>
      </w:pPr>
    </w:p>
    <w:p w14:paraId="5AB7D566" w14:textId="77777777" w:rsidR="00C94B04" w:rsidRDefault="005A5C30" w:rsidP="00C94B04">
      <w:pPr>
        <w:spacing w:line="240" w:lineRule="auto"/>
        <w:ind w:left="0"/>
        <w:rPr>
          <w:rFonts w:ascii="Arial" w:eastAsia="Calibri" w:hAnsi="Arial" w:cs="Arial"/>
          <w:b/>
        </w:rPr>
      </w:pPr>
      <w:r>
        <w:rPr>
          <w:rFonts w:ascii="Arial" w:eastAsia="Calibri" w:hAnsi="Arial" w:cs="Arial"/>
          <w:b/>
        </w:rPr>
        <w:t>2</w:t>
      </w:r>
      <w:r w:rsidR="00C94B04">
        <w:rPr>
          <w:rFonts w:ascii="Arial" w:eastAsia="Calibri" w:hAnsi="Arial" w:cs="Arial"/>
          <w:b/>
        </w:rPr>
        <w:t>.</w:t>
      </w:r>
      <w:r w:rsidR="00804101">
        <w:rPr>
          <w:rFonts w:ascii="Arial" w:eastAsia="Calibri" w:hAnsi="Arial" w:cs="Arial"/>
          <w:b/>
        </w:rPr>
        <w:t>2</w:t>
      </w:r>
      <w:r w:rsidR="00C94B04">
        <w:rPr>
          <w:rFonts w:ascii="Arial" w:eastAsia="Calibri" w:hAnsi="Arial" w:cs="Arial"/>
          <w:b/>
        </w:rPr>
        <w:t xml:space="preserve"> - Principe du volontariat</w:t>
      </w:r>
    </w:p>
    <w:p w14:paraId="59829820" w14:textId="77777777" w:rsidR="00C94B04" w:rsidRPr="005F420B" w:rsidRDefault="00C94B04" w:rsidP="00C94B04">
      <w:pPr>
        <w:spacing w:line="240" w:lineRule="auto"/>
        <w:ind w:left="0"/>
        <w:rPr>
          <w:rFonts w:ascii="Arial" w:eastAsia="Calibri" w:hAnsi="Arial" w:cs="Arial"/>
          <w:b/>
        </w:rPr>
      </w:pPr>
    </w:p>
    <w:p w14:paraId="0212D6F3" w14:textId="7598FC7B" w:rsidR="00C94B04" w:rsidRPr="00D81EAC" w:rsidRDefault="00C94B04" w:rsidP="00C94B04">
      <w:pPr>
        <w:spacing w:line="240" w:lineRule="auto"/>
        <w:ind w:left="0"/>
        <w:rPr>
          <w:rFonts w:ascii="Arial" w:eastAsia="Calibri" w:hAnsi="Arial" w:cs="Arial"/>
          <w:b/>
          <w:bCs/>
        </w:rPr>
      </w:pPr>
      <w:r w:rsidRPr="002E4A36">
        <w:rPr>
          <w:rFonts w:ascii="Arial" w:eastAsia="Calibri" w:hAnsi="Arial" w:cs="Arial"/>
        </w:rPr>
        <w:t xml:space="preserve">Le télétravail est fondé sur </w:t>
      </w:r>
      <w:r w:rsidRPr="00FE5193">
        <w:rPr>
          <w:rFonts w:ascii="Arial" w:eastAsia="Calibri" w:hAnsi="Arial" w:cs="Arial"/>
        </w:rPr>
        <w:t>le principe du volontariat</w:t>
      </w:r>
      <w:r w:rsidR="002E4A36" w:rsidRPr="00FE5193">
        <w:rPr>
          <w:rFonts w:ascii="Arial" w:eastAsia="Calibri" w:hAnsi="Arial" w:cs="Arial"/>
        </w:rPr>
        <w:t xml:space="preserve"> </w:t>
      </w:r>
      <w:r w:rsidR="00124927" w:rsidRPr="00FE5193">
        <w:rPr>
          <w:rFonts w:ascii="Arial" w:eastAsia="Calibri" w:hAnsi="Arial" w:cs="Arial"/>
        </w:rPr>
        <w:t xml:space="preserve">du salarié et de </w:t>
      </w:r>
      <w:r w:rsidR="002E4A36" w:rsidRPr="00FE5193">
        <w:rPr>
          <w:rFonts w:ascii="Arial" w:eastAsia="Calibri" w:hAnsi="Arial" w:cs="Arial"/>
        </w:rPr>
        <w:t xml:space="preserve">l’accord de </w:t>
      </w:r>
      <w:r w:rsidR="00124927" w:rsidRPr="00FE5193">
        <w:rPr>
          <w:rFonts w:ascii="Arial" w:eastAsia="Calibri" w:hAnsi="Arial" w:cs="Arial"/>
        </w:rPr>
        <w:t>l’employeur.</w:t>
      </w:r>
    </w:p>
    <w:p w14:paraId="50ADC187" w14:textId="34E627EB" w:rsidR="00CA0FB7" w:rsidRPr="005F420B" w:rsidRDefault="00CA0FB7" w:rsidP="00C94B04">
      <w:pPr>
        <w:spacing w:line="240" w:lineRule="auto"/>
        <w:ind w:left="0"/>
        <w:rPr>
          <w:rFonts w:ascii="Arial" w:eastAsia="Calibri" w:hAnsi="Arial" w:cs="Arial"/>
          <w:b/>
          <w:bCs/>
        </w:rPr>
      </w:pPr>
    </w:p>
    <w:p w14:paraId="4252FCD3" w14:textId="77777777" w:rsidR="00F6338B" w:rsidRDefault="00F6338B" w:rsidP="00C94B04">
      <w:pPr>
        <w:spacing w:line="240" w:lineRule="auto"/>
        <w:ind w:left="0"/>
        <w:rPr>
          <w:rFonts w:ascii="Arial" w:eastAsia="Calibri" w:hAnsi="Arial" w:cs="Arial"/>
        </w:rPr>
      </w:pPr>
    </w:p>
    <w:p w14:paraId="6E9EAF34" w14:textId="77777777" w:rsidR="00F6338B" w:rsidRDefault="00F6338B" w:rsidP="00C94B04">
      <w:pPr>
        <w:spacing w:line="240" w:lineRule="auto"/>
        <w:ind w:left="0"/>
        <w:rPr>
          <w:rFonts w:ascii="Arial" w:eastAsia="Calibri" w:hAnsi="Arial" w:cs="Arial"/>
        </w:rPr>
      </w:pPr>
    </w:p>
    <w:p w14:paraId="7C962DF8" w14:textId="04BA0000" w:rsidR="00CA0FB7" w:rsidRPr="00255077" w:rsidRDefault="00CA0FB7" w:rsidP="00C94B04">
      <w:pPr>
        <w:spacing w:line="240" w:lineRule="auto"/>
        <w:ind w:left="0"/>
        <w:rPr>
          <w:rFonts w:ascii="Arial" w:eastAsia="Calibri" w:hAnsi="Arial" w:cs="Arial"/>
        </w:rPr>
      </w:pPr>
      <w:r w:rsidRPr="00255077">
        <w:rPr>
          <w:rFonts w:ascii="Arial" w:eastAsia="Calibri" w:hAnsi="Arial" w:cs="Arial"/>
        </w:rPr>
        <w:t xml:space="preserve">Il peut être mis en place au fil de l’eau et/ou dans le cadre de </w:t>
      </w:r>
      <w:r w:rsidRPr="00F11B7A">
        <w:rPr>
          <w:rFonts w:ascii="Arial" w:eastAsia="Calibri" w:hAnsi="Arial" w:cs="Arial"/>
        </w:rPr>
        <w:t>campagne</w:t>
      </w:r>
      <w:r w:rsidR="0013616E" w:rsidRPr="00F11B7A">
        <w:rPr>
          <w:rFonts w:ascii="Arial" w:eastAsia="Calibri" w:hAnsi="Arial" w:cs="Arial"/>
        </w:rPr>
        <w:t>s</w:t>
      </w:r>
      <w:r w:rsidRPr="00F11B7A">
        <w:rPr>
          <w:rFonts w:ascii="Arial" w:eastAsia="Calibri" w:hAnsi="Arial" w:cs="Arial"/>
        </w:rPr>
        <w:t xml:space="preserve"> </w:t>
      </w:r>
      <w:r w:rsidR="002B7057" w:rsidRPr="00255077">
        <w:rPr>
          <w:rFonts w:ascii="Arial" w:eastAsia="Calibri" w:hAnsi="Arial" w:cs="Arial"/>
        </w:rPr>
        <w:t>de déploiement du télétravail.</w:t>
      </w:r>
    </w:p>
    <w:p w14:paraId="27CCDB28" w14:textId="77777777" w:rsidR="00C94B04" w:rsidRPr="005F420B" w:rsidRDefault="00C94B04" w:rsidP="00C94B04">
      <w:pPr>
        <w:spacing w:line="240" w:lineRule="auto"/>
        <w:ind w:left="0"/>
        <w:rPr>
          <w:rFonts w:ascii="Arial" w:eastAsia="Calibri" w:hAnsi="Arial" w:cs="Arial"/>
        </w:rPr>
      </w:pPr>
    </w:p>
    <w:p w14:paraId="3DFF450C" w14:textId="0615BC92" w:rsidR="00C94B04" w:rsidRPr="005F420B" w:rsidRDefault="00C94B04" w:rsidP="00C94B04">
      <w:pPr>
        <w:spacing w:line="240" w:lineRule="auto"/>
        <w:ind w:left="0"/>
        <w:rPr>
          <w:rFonts w:ascii="Arial" w:eastAsia="Calibri" w:hAnsi="Arial" w:cs="Arial"/>
          <w:b/>
          <w:bCs/>
        </w:rPr>
      </w:pPr>
      <w:r w:rsidRPr="005F420B">
        <w:rPr>
          <w:rFonts w:ascii="Arial" w:eastAsia="Calibri" w:hAnsi="Arial" w:cs="Arial"/>
        </w:rPr>
        <w:t>Lorsqu’un salarié exprime une demande de télétravail, l’</w:t>
      </w:r>
      <w:r w:rsidR="008836E1" w:rsidRPr="005F420B">
        <w:rPr>
          <w:rFonts w:ascii="Arial" w:eastAsia="Calibri" w:hAnsi="Arial" w:cs="Arial"/>
        </w:rPr>
        <w:t>employeur examine cette demande</w:t>
      </w:r>
      <w:r w:rsidR="00702705" w:rsidRPr="005F420B">
        <w:rPr>
          <w:rFonts w:ascii="Arial" w:eastAsia="Calibri" w:hAnsi="Arial" w:cs="Arial"/>
        </w:rPr>
        <w:t xml:space="preserve"> </w:t>
      </w:r>
      <w:r w:rsidRPr="005F420B">
        <w:rPr>
          <w:rFonts w:ascii="Arial" w:eastAsia="Calibri" w:hAnsi="Arial" w:cs="Arial"/>
        </w:rPr>
        <w:t>au vu des conditions de faisabilité tant techniques</w:t>
      </w:r>
      <w:r w:rsidR="00E03CA0" w:rsidRPr="005F420B">
        <w:rPr>
          <w:rFonts w:ascii="Arial" w:eastAsia="Calibri" w:hAnsi="Arial" w:cs="Arial"/>
        </w:rPr>
        <w:t>,</w:t>
      </w:r>
      <w:r w:rsidRPr="005F420B">
        <w:rPr>
          <w:rFonts w:ascii="Arial" w:eastAsia="Calibri" w:hAnsi="Arial" w:cs="Arial"/>
        </w:rPr>
        <w:t xml:space="preserve"> qu’organisationnelles </w:t>
      </w:r>
      <w:r w:rsidRPr="00C45412">
        <w:rPr>
          <w:rFonts w:ascii="Arial" w:eastAsia="Calibri" w:hAnsi="Arial" w:cs="Arial"/>
        </w:rPr>
        <w:t>au regard du</w:t>
      </w:r>
      <w:r w:rsidR="008074E7" w:rsidRPr="00C45412">
        <w:rPr>
          <w:rFonts w:ascii="Arial" w:eastAsia="Calibri" w:hAnsi="Arial" w:cs="Arial"/>
        </w:rPr>
        <w:t xml:space="preserve"> ou des activités éligibles au sein du poste</w:t>
      </w:r>
      <w:r w:rsidR="008074E7" w:rsidRPr="00C45412">
        <w:rPr>
          <w:rFonts w:ascii="Arial" w:eastAsia="Calibri" w:hAnsi="Arial" w:cs="Arial"/>
          <w:color w:val="F79646" w:themeColor="accent6"/>
        </w:rPr>
        <w:t xml:space="preserve"> </w:t>
      </w:r>
      <w:r w:rsidRPr="005F420B">
        <w:rPr>
          <w:rFonts w:ascii="Arial" w:eastAsia="Calibri" w:hAnsi="Arial" w:cs="Arial"/>
        </w:rPr>
        <w:t>considéré</w:t>
      </w:r>
      <w:r w:rsidR="007B1397" w:rsidRPr="005F420B">
        <w:rPr>
          <w:rFonts w:ascii="Arial" w:eastAsia="Calibri" w:hAnsi="Arial" w:cs="Arial"/>
        </w:rPr>
        <w:t xml:space="preserve">, de la disponibilité du matériel informatique </w:t>
      </w:r>
      <w:r w:rsidR="007B1397" w:rsidRPr="00F51299">
        <w:rPr>
          <w:rFonts w:ascii="Arial" w:eastAsia="Calibri" w:hAnsi="Arial" w:cs="Arial"/>
        </w:rPr>
        <w:t>nécessaire,</w:t>
      </w:r>
      <w:r w:rsidRPr="00F51299">
        <w:rPr>
          <w:rFonts w:ascii="Arial" w:eastAsia="Calibri" w:hAnsi="Arial" w:cs="Arial"/>
        </w:rPr>
        <w:t xml:space="preserve"> et de la</w:t>
      </w:r>
      <w:r w:rsidRPr="005F420B">
        <w:rPr>
          <w:rFonts w:ascii="Arial" w:eastAsia="Calibri" w:hAnsi="Arial" w:cs="Arial"/>
        </w:rPr>
        <w:t xml:space="preserve"> maîtrise de l’emploi dont fait preuve le salarié, notamment de sa capacité à travailler de manière autonom</w:t>
      </w:r>
      <w:r w:rsidRPr="00EA55D8">
        <w:rPr>
          <w:rFonts w:ascii="Arial" w:eastAsia="Calibri" w:hAnsi="Arial" w:cs="Arial"/>
        </w:rPr>
        <w:t>e</w:t>
      </w:r>
      <w:r w:rsidR="001271A0" w:rsidRPr="00EA55D8">
        <w:rPr>
          <w:rFonts w:ascii="Arial" w:eastAsia="Calibri" w:hAnsi="Arial" w:cs="Arial"/>
        </w:rPr>
        <w:t xml:space="preserve">. Ceci dans le cadre </w:t>
      </w:r>
      <w:r w:rsidR="00281CF0" w:rsidRPr="00EA55D8">
        <w:rPr>
          <w:rFonts w:ascii="Arial" w:eastAsia="Calibri" w:hAnsi="Arial" w:cs="Arial"/>
        </w:rPr>
        <w:t>de la</w:t>
      </w:r>
      <w:r w:rsidR="0050236A" w:rsidRPr="00EA55D8">
        <w:rPr>
          <w:rFonts w:ascii="Arial" w:eastAsia="Calibri" w:hAnsi="Arial" w:cs="Arial"/>
        </w:rPr>
        <w:t xml:space="preserve"> préservation de la</w:t>
      </w:r>
      <w:r w:rsidR="00281CF0" w:rsidRPr="00EA55D8">
        <w:rPr>
          <w:rFonts w:ascii="Arial" w:eastAsia="Calibri" w:hAnsi="Arial" w:cs="Arial"/>
        </w:rPr>
        <w:t xml:space="preserve"> continuité de service</w:t>
      </w:r>
      <w:r w:rsidR="001021C0" w:rsidRPr="00EA55D8">
        <w:rPr>
          <w:rFonts w:ascii="Arial" w:eastAsia="Calibri" w:hAnsi="Arial" w:cs="Arial"/>
        </w:rPr>
        <w:t>.</w:t>
      </w:r>
    </w:p>
    <w:p w14:paraId="186FE30E" w14:textId="176651A7" w:rsidR="008617D1" w:rsidRPr="00B05A1A" w:rsidRDefault="008617D1" w:rsidP="00C94B04">
      <w:pPr>
        <w:spacing w:line="240" w:lineRule="auto"/>
        <w:ind w:left="0"/>
        <w:rPr>
          <w:rFonts w:ascii="Arial" w:eastAsia="Calibri" w:hAnsi="Arial" w:cs="Arial"/>
          <w:b/>
          <w:bCs/>
          <w:sz w:val="18"/>
          <w:szCs w:val="18"/>
        </w:rPr>
      </w:pPr>
    </w:p>
    <w:p w14:paraId="36E539AE" w14:textId="13E11F03" w:rsidR="00C94B04" w:rsidRPr="00C45412" w:rsidRDefault="008617D1" w:rsidP="00C94B04">
      <w:pPr>
        <w:spacing w:line="240" w:lineRule="auto"/>
        <w:ind w:left="0"/>
        <w:rPr>
          <w:rFonts w:ascii="Arial" w:eastAsia="Calibri" w:hAnsi="Arial" w:cs="Arial"/>
        </w:rPr>
      </w:pPr>
      <w:r w:rsidRPr="00C45412">
        <w:rPr>
          <w:rFonts w:ascii="Arial" w:eastAsia="Calibri" w:hAnsi="Arial" w:cs="Arial"/>
        </w:rPr>
        <w:t>L’accord local</w:t>
      </w:r>
      <w:r w:rsidR="00057D79" w:rsidRPr="00C45412">
        <w:rPr>
          <w:rFonts w:ascii="Arial" w:eastAsia="Calibri" w:hAnsi="Arial" w:cs="Arial"/>
        </w:rPr>
        <w:t xml:space="preserve"> ou la charte</w:t>
      </w:r>
      <w:r w:rsidR="004A686E" w:rsidRPr="00C45412">
        <w:rPr>
          <w:rFonts w:ascii="Arial" w:eastAsia="Calibri" w:hAnsi="Arial" w:cs="Arial"/>
        </w:rPr>
        <w:t xml:space="preserve"> définit</w:t>
      </w:r>
      <w:r w:rsidRPr="00D81EAC">
        <w:rPr>
          <w:rFonts w:ascii="Arial" w:eastAsia="Calibri" w:hAnsi="Arial" w:cs="Arial"/>
        </w:rPr>
        <w:t xml:space="preserve"> </w:t>
      </w:r>
      <w:r w:rsidRPr="00EA55D8">
        <w:rPr>
          <w:rFonts w:ascii="Arial" w:eastAsia="Calibri" w:hAnsi="Arial" w:cs="Arial"/>
        </w:rPr>
        <w:t>la procédure</w:t>
      </w:r>
      <w:r w:rsidR="005F1951" w:rsidRPr="00EA55D8">
        <w:rPr>
          <w:rFonts w:ascii="Arial" w:eastAsia="Calibri" w:hAnsi="Arial" w:cs="Arial"/>
        </w:rPr>
        <w:t xml:space="preserve"> de candidature, d’examen et de décision </w:t>
      </w:r>
      <w:r w:rsidR="00085A58" w:rsidRPr="00EA55D8">
        <w:rPr>
          <w:rFonts w:ascii="Arial" w:eastAsia="Calibri" w:hAnsi="Arial" w:cs="Arial"/>
        </w:rPr>
        <w:t>pour la mise en place du télétravail.</w:t>
      </w:r>
      <w:r w:rsidR="00936B67">
        <w:rPr>
          <w:rFonts w:ascii="Arial" w:eastAsia="Calibri" w:hAnsi="Arial" w:cs="Arial"/>
        </w:rPr>
        <w:t xml:space="preserve"> </w:t>
      </w:r>
      <w:r w:rsidR="00C94B04" w:rsidRPr="00C45412">
        <w:rPr>
          <w:rFonts w:ascii="Arial" w:eastAsia="Calibri" w:hAnsi="Arial" w:cs="Arial"/>
        </w:rPr>
        <w:t>L</w:t>
      </w:r>
      <w:r w:rsidR="00FD0B58" w:rsidRPr="00C45412">
        <w:rPr>
          <w:rFonts w:ascii="Arial" w:eastAsia="Calibri" w:hAnsi="Arial" w:cs="Arial"/>
        </w:rPr>
        <w:t>e délai de réponse de l’employeur ne pourra excéder 30 jours, sauf circonstances exceptionnelles.</w:t>
      </w:r>
    </w:p>
    <w:p w14:paraId="3154EC1A" w14:textId="21F27AFD" w:rsidR="005346B2" w:rsidRPr="005F420B" w:rsidRDefault="005346B2" w:rsidP="00C94B04">
      <w:pPr>
        <w:spacing w:line="240" w:lineRule="auto"/>
        <w:ind w:left="0"/>
        <w:rPr>
          <w:rFonts w:ascii="Arial" w:eastAsia="Calibri" w:hAnsi="Arial" w:cs="Arial"/>
        </w:rPr>
      </w:pPr>
    </w:p>
    <w:p w14:paraId="319996A1" w14:textId="559BAD73" w:rsidR="005346B2" w:rsidRPr="00D81EAC" w:rsidRDefault="005346B2" w:rsidP="005346B2">
      <w:pPr>
        <w:spacing w:line="240" w:lineRule="auto"/>
        <w:ind w:left="0"/>
        <w:rPr>
          <w:rFonts w:ascii="Arial" w:eastAsia="Calibri" w:hAnsi="Arial" w:cs="Arial"/>
          <w:b/>
          <w:bCs/>
        </w:rPr>
      </w:pPr>
      <w:r w:rsidRPr="005F420B">
        <w:rPr>
          <w:rFonts w:ascii="Arial" w:eastAsia="Calibri" w:hAnsi="Arial" w:cs="Arial"/>
        </w:rPr>
        <w:t>En cas d’acceptation, cette décision est prise sous réserve de la fourniture de l’attestation d’assurance</w:t>
      </w:r>
      <w:r w:rsidR="00CB10C4">
        <w:rPr>
          <w:rFonts w:ascii="Arial" w:eastAsia="Calibri" w:hAnsi="Arial" w:cs="Arial"/>
        </w:rPr>
        <w:t xml:space="preserve">, </w:t>
      </w:r>
      <w:r w:rsidRPr="005F420B">
        <w:rPr>
          <w:rFonts w:ascii="Arial" w:eastAsia="Calibri" w:hAnsi="Arial" w:cs="Arial"/>
        </w:rPr>
        <w:t>de</w:t>
      </w:r>
      <w:r w:rsidR="002D644B" w:rsidRPr="005F420B">
        <w:rPr>
          <w:rFonts w:ascii="Arial" w:eastAsia="Calibri" w:hAnsi="Arial" w:cs="Arial"/>
        </w:rPr>
        <w:t xml:space="preserve"> l’attestation</w:t>
      </w:r>
      <w:r w:rsidR="00707FA9" w:rsidRPr="005F420B">
        <w:rPr>
          <w:rFonts w:ascii="Arial" w:eastAsia="Calibri" w:hAnsi="Arial" w:cs="Arial"/>
        </w:rPr>
        <w:t xml:space="preserve"> </w:t>
      </w:r>
      <w:r w:rsidR="00707FA9" w:rsidRPr="00CB10C4">
        <w:rPr>
          <w:rFonts w:ascii="Arial" w:eastAsia="Calibri" w:hAnsi="Arial" w:cs="Arial"/>
        </w:rPr>
        <w:t>sur l’honneur</w:t>
      </w:r>
      <w:r w:rsidR="002D644B" w:rsidRPr="005F420B">
        <w:rPr>
          <w:rFonts w:ascii="Arial" w:eastAsia="Calibri" w:hAnsi="Arial" w:cs="Arial"/>
          <w:b/>
          <w:bCs/>
        </w:rPr>
        <w:t xml:space="preserve"> </w:t>
      </w:r>
      <w:r w:rsidR="002D644B" w:rsidRPr="005F420B">
        <w:rPr>
          <w:rFonts w:ascii="Arial" w:eastAsia="Calibri" w:hAnsi="Arial" w:cs="Arial"/>
        </w:rPr>
        <w:t>de</w:t>
      </w:r>
      <w:r w:rsidRPr="005F420B">
        <w:rPr>
          <w:rFonts w:ascii="Arial" w:eastAsia="Calibri" w:hAnsi="Arial" w:cs="Arial"/>
        </w:rPr>
        <w:t xml:space="preserve"> conformité des installations électriques lorsque la demande porte sur le télétravail à domicile</w:t>
      </w:r>
      <w:r w:rsidR="00261B09">
        <w:rPr>
          <w:rFonts w:ascii="Arial" w:eastAsia="Calibri" w:hAnsi="Arial" w:cs="Arial"/>
        </w:rPr>
        <w:t xml:space="preserve">, </w:t>
      </w:r>
      <w:r w:rsidR="00261B09" w:rsidRPr="00C45412">
        <w:rPr>
          <w:rFonts w:ascii="Arial" w:eastAsia="Calibri" w:hAnsi="Arial" w:cs="Arial"/>
        </w:rPr>
        <w:t>ou le cas échéant de l’attestation de diagnostic</w:t>
      </w:r>
      <w:r w:rsidR="00CB10C4" w:rsidRPr="00C45412">
        <w:rPr>
          <w:rFonts w:ascii="Arial" w:eastAsia="Calibri" w:hAnsi="Arial" w:cs="Arial"/>
        </w:rPr>
        <w:t xml:space="preserve"> de conformité électrique.</w:t>
      </w:r>
    </w:p>
    <w:p w14:paraId="6E64F1B5" w14:textId="77777777" w:rsidR="005346B2" w:rsidRPr="005F420B" w:rsidRDefault="005346B2" w:rsidP="00C94B04">
      <w:pPr>
        <w:spacing w:line="240" w:lineRule="auto"/>
        <w:ind w:left="0"/>
        <w:rPr>
          <w:rFonts w:ascii="Arial" w:eastAsia="Calibri" w:hAnsi="Arial" w:cs="Arial"/>
          <w:strike/>
        </w:rPr>
      </w:pPr>
    </w:p>
    <w:p w14:paraId="50F5C5CF" w14:textId="77777777" w:rsidR="00F4366C" w:rsidRPr="00D81EAC" w:rsidRDefault="00745DD8" w:rsidP="00C94B04">
      <w:pPr>
        <w:spacing w:line="240" w:lineRule="auto"/>
        <w:ind w:left="0"/>
        <w:rPr>
          <w:rFonts w:ascii="Arial" w:eastAsia="Calibri" w:hAnsi="Arial" w:cs="Arial"/>
          <w:b/>
          <w:bCs/>
        </w:rPr>
      </w:pPr>
      <w:r w:rsidRPr="00AF79B1">
        <w:rPr>
          <w:rFonts w:ascii="Arial" w:eastAsia="Calibri" w:hAnsi="Arial" w:cs="Arial"/>
        </w:rPr>
        <w:t>En cas de refus, celui-ci doit être motivé par écrit</w:t>
      </w:r>
      <w:r w:rsidR="001D065C" w:rsidRPr="00AF79B1">
        <w:rPr>
          <w:rFonts w:ascii="Arial" w:eastAsia="Calibri" w:hAnsi="Arial" w:cs="Arial"/>
        </w:rPr>
        <w:t xml:space="preserve"> et reposer sur des motifs objectifs.</w:t>
      </w:r>
      <w:r w:rsidR="00AA6526" w:rsidRPr="00AA6526">
        <w:rPr>
          <w:rFonts w:ascii="Arial" w:eastAsia="Calibri" w:hAnsi="Arial" w:cs="Arial"/>
          <w:color w:val="F79646" w:themeColor="accent6"/>
        </w:rPr>
        <w:t xml:space="preserve"> </w:t>
      </w:r>
      <w:r w:rsidR="00AA6526" w:rsidRPr="00C45412">
        <w:rPr>
          <w:rFonts w:ascii="Arial" w:eastAsia="Calibri" w:hAnsi="Arial" w:cs="Arial"/>
        </w:rPr>
        <w:t>Le délai de réponse de l’employeur ne pourra excéder 30 jours, sauf circonstances exceptionnelles.</w:t>
      </w:r>
      <w:r w:rsidR="0050236A" w:rsidRPr="00C45412">
        <w:rPr>
          <w:rFonts w:ascii="Arial" w:eastAsia="Calibri" w:hAnsi="Arial" w:cs="Arial"/>
        </w:rPr>
        <w:t xml:space="preserve"> </w:t>
      </w:r>
    </w:p>
    <w:p w14:paraId="7DD40688" w14:textId="77777777" w:rsidR="00F4366C" w:rsidRDefault="00F4366C" w:rsidP="00C94B04">
      <w:pPr>
        <w:spacing w:line="240" w:lineRule="auto"/>
        <w:ind w:left="0"/>
        <w:rPr>
          <w:rFonts w:ascii="Arial" w:eastAsia="Calibri" w:hAnsi="Arial" w:cs="Arial"/>
        </w:rPr>
      </w:pPr>
    </w:p>
    <w:p w14:paraId="6BCE63C6" w14:textId="4EE8F37F" w:rsidR="00A361AB" w:rsidRPr="00C45412" w:rsidRDefault="00A361AB" w:rsidP="00C94B04">
      <w:pPr>
        <w:spacing w:line="240" w:lineRule="auto"/>
        <w:ind w:left="0"/>
        <w:rPr>
          <w:rFonts w:ascii="Arial" w:eastAsia="Calibri" w:hAnsi="Arial" w:cs="Arial"/>
        </w:rPr>
      </w:pPr>
      <w:r w:rsidRPr="00C45412">
        <w:rPr>
          <w:rFonts w:ascii="Arial" w:eastAsia="Calibri" w:hAnsi="Arial" w:cs="Arial"/>
        </w:rPr>
        <w:t>L’accord local</w:t>
      </w:r>
      <w:r w:rsidR="008D7655" w:rsidRPr="00C45412">
        <w:rPr>
          <w:rFonts w:ascii="Arial" w:eastAsia="Calibri" w:hAnsi="Arial" w:cs="Arial"/>
        </w:rPr>
        <w:t xml:space="preserve"> ou la charte</w:t>
      </w:r>
      <w:r w:rsidRPr="00D81EAC">
        <w:rPr>
          <w:rFonts w:ascii="Arial" w:eastAsia="Calibri" w:hAnsi="Arial" w:cs="Arial"/>
        </w:rPr>
        <w:t xml:space="preserve"> </w:t>
      </w:r>
      <w:r w:rsidRPr="00AF79B1">
        <w:rPr>
          <w:rFonts w:ascii="Arial" w:eastAsia="Calibri" w:hAnsi="Arial" w:cs="Arial"/>
        </w:rPr>
        <w:t>organise les conditions dans lesquel</w:t>
      </w:r>
      <w:r w:rsidR="00723895">
        <w:rPr>
          <w:rFonts w:ascii="Arial" w:eastAsia="Calibri" w:hAnsi="Arial" w:cs="Arial"/>
        </w:rPr>
        <w:t>le</w:t>
      </w:r>
      <w:r w:rsidRPr="00AF79B1">
        <w:rPr>
          <w:rFonts w:ascii="Arial" w:eastAsia="Calibri" w:hAnsi="Arial" w:cs="Arial"/>
        </w:rPr>
        <w:t>s le salarié peut demander le réexamen de sa demande du point de vue du délai et de la procédure à suivre.</w:t>
      </w:r>
      <w:r w:rsidR="00AA6526">
        <w:rPr>
          <w:rFonts w:ascii="Arial" w:eastAsia="Calibri" w:hAnsi="Arial" w:cs="Arial"/>
        </w:rPr>
        <w:t xml:space="preserve"> </w:t>
      </w:r>
      <w:r w:rsidR="00AA6526" w:rsidRPr="00C45412">
        <w:rPr>
          <w:rFonts w:ascii="Arial" w:eastAsia="Calibri" w:hAnsi="Arial" w:cs="Arial"/>
        </w:rPr>
        <w:t xml:space="preserve">En cas de refus </w:t>
      </w:r>
      <w:r w:rsidR="007B2BE5" w:rsidRPr="00C45412">
        <w:rPr>
          <w:rFonts w:ascii="Arial" w:eastAsia="Calibri" w:hAnsi="Arial" w:cs="Arial"/>
        </w:rPr>
        <w:t>du télétravail au motif que le salarié manqu</w:t>
      </w:r>
      <w:r w:rsidR="007D026D" w:rsidRPr="00C45412">
        <w:rPr>
          <w:rFonts w:ascii="Arial" w:eastAsia="Calibri" w:hAnsi="Arial" w:cs="Arial"/>
        </w:rPr>
        <w:t>e</w:t>
      </w:r>
      <w:r w:rsidR="007B2BE5" w:rsidRPr="00C45412">
        <w:rPr>
          <w:rFonts w:ascii="Arial" w:eastAsia="Calibri" w:hAnsi="Arial" w:cs="Arial"/>
        </w:rPr>
        <w:t xml:space="preserve"> d’autonomie, le manager définit un plan d’accompagnement lui permettant d’accroitre cette dernière.</w:t>
      </w:r>
    </w:p>
    <w:p w14:paraId="08A2FF64" w14:textId="702C6349" w:rsidR="00D26CE2" w:rsidRPr="005F420B" w:rsidRDefault="00D26CE2" w:rsidP="00C94B04">
      <w:pPr>
        <w:spacing w:line="240" w:lineRule="auto"/>
        <w:ind w:left="0"/>
        <w:rPr>
          <w:rFonts w:ascii="Arial" w:eastAsia="Calibri" w:hAnsi="Arial" w:cs="Arial"/>
          <w:b/>
          <w:bCs/>
        </w:rPr>
      </w:pPr>
    </w:p>
    <w:p w14:paraId="71E9DE0E" w14:textId="758AE8CF" w:rsidR="00D26CE2" w:rsidRPr="00170FA5" w:rsidRDefault="00B062E7" w:rsidP="00C94B04">
      <w:pPr>
        <w:spacing w:line="240" w:lineRule="auto"/>
        <w:ind w:left="0"/>
        <w:rPr>
          <w:rFonts w:ascii="Arial" w:eastAsia="Calibri" w:hAnsi="Arial" w:cs="Arial"/>
        </w:rPr>
      </w:pPr>
      <w:r w:rsidRPr="00170FA5">
        <w:rPr>
          <w:rFonts w:ascii="Arial" w:eastAsia="Calibri" w:hAnsi="Arial" w:cs="Arial"/>
        </w:rPr>
        <w:t xml:space="preserve">En cours d’exercice de télétravail, le salarié comme l’employeur peut décider d’arrêter ou d’adapter le télétravail dans les conditions fixées ci-dessous dans </w:t>
      </w:r>
      <w:r w:rsidR="009D18CD" w:rsidRPr="00170FA5">
        <w:rPr>
          <w:rFonts w:ascii="Arial" w:eastAsia="Calibri" w:hAnsi="Arial" w:cs="Arial"/>
        </w:rPr>
        <w:t xml:space="preserve">l’article </w:t>
      </w:r>
      <w:r w:rsidR="00A42B8B" w:rsidRPr="00924E3B">
        <w:rPr>
          <w:rFonts w:ascii="Arial" w:eastAsia="Calibri" w:hAnsi="Arial" w:cs="Arial"/>
        </w:rPr>
        <w:t>2.42</w:t>
      </w:r>
      <w:r w:rsidR="00A42B8B" w:rsidRPr="00D81EAC">
        <w:rPr>
          <w:rFonts w:ascii="Arial" w:eastAsia="Calibri" w:hAnsi="Arial" w:cs="Arial"/>
        </w:rPr>
        <w:t xml:space="preserve"> </w:t>
      </w:r>
      <w:r w:rsidR="00094D47" w:rsidRPr="00170FA5">
        <w:rPr>
          <w:rFonts w:ascii="Arial" w:eastAsia="Calibri" w:hAnsi="Arial" w:cs="Arial"/>
        </w:rPr>
        <w:t>« </w:t>
      </w:r>
      <w:r w:rsidR="00A1308B" w:rsidRPr="00170FA5">
        <w:rPr>
          <w:rFonts w:ascii="Arial" w:eastAsia="Calibri" w:hAnsi="Arial" w:cs="Arial"/>
        </w:rPr>
        <w:t xml:space="preserve">Suspension provisoire et réversibilité à l’initiative de l’employeur ou du salarié </w:t>
      </w:r>
      <w:r w:rsidR="00094D47" w:rsidRPr="00170FA5">
        <w:rPr>
          <w:rFonts w:ascii="Arial" w:eastAsia="Calibri" w:hAnsi="Arial" w:cs="Arial"/>
        </w:rPr>
        <w:t>»</w:t>
      </w:r>
      <w:r w:rsidR="00A1308B" w:rsidRPr="00170FA5">
        <w:rPr>
          <w:rFonts w:ascii="Arial" w:eastAsia="Calibri" w:hAnsi="Arial" w:cs="Arial"/>
        </w:rPr>
        <w:t xml:space="preserve">. </w:t>
      </w:r>
    </w:p>
    <w:p w14:paraId="073FBC27" w14:textId="77777777" w:rsidR="00C94B04" w:rsidRPr="005F420B" w:rsidRDefault="00C94B04" w:rsidP="00C94B04">
      <w:pPr>
        <w:spacing w:line="240" w:lineRule="auto"/>
        <w:ind w:left="0"/>
        <w:rPr>
          <w:rFonts w:ascii="Arial" w:eastAsia="Calibri" w:hAnsi="Arial" w:cs="Arial"/>
        </w:rPr>
      </w:pPr>
    </w:p>
    <w:p w14:paraId="4D57574A" w14:textId="462FC4F9" w:rsidR="005A4A4A" w:rsidRPr="005F420B" w:rsidRDefault="005A5C30" w:rsidP="00C94B04">
      <w:pPr>
        <w:spacing w:line="240" w:lineRule="auto"/>
        <w:ind w:left="0"/>
        <w:rPr>
          <w:rFonts w:ascii="Arial" w:eastAsia="Calibri" w:hAnsi="Arial" w:cs="Arial"/>
          <w:b/>
        </w:rPr>
      </w:pPr>
      <w:r w:rsidRPr="005F420B">
        <w:rPr>
          <w:rFonts w:ascii="Arial" w:eastAsia="Calibri" w:hAnsi="Arial" w:cs="Arial"/>
          <w:b/>
        </w:rPr>
        <w:t>2</w:t>
      </w:r>
      <w:r w:rsidR="00C94B04" w:rsidRPr="005F420B">
        <w:rPr>
          <w:rFonts w:ascii="Arial" w:eastAsia="Calibri" w:hAnsi="Arial" w:cs="Arial"/>
          <w:b/>
        </w:rPr>
        <w:t>.</w:t>
      </w:r>
      <w:r w:rsidR="00804101" w:rsidRPr="005F420B">
        <w:rPr>
          <w:rFonts w:ascii="Arial" w:eastAsia="Calibri" w:hAnsi="Arial" w:cs="Arial"/>
          <w:b/>
        </w:rPr>
        <w:t>3</w:t>
      </w:r>
      <w:r w:rsidR="00C94B04" w:rsidRPr="005F420B">
        <w:rPr>
          <w:rFonts w:ascii="Arial" w:eastAsia="Calibri" w:hAnsi="Arial" w:cs="Arial"/>
          <w:b/>
        </w:rPr>
        <w:t xml:space="preserve"> –</w:t>
      </w:r>
      <w:r w:rsidR="005A4A4A" w:rsidRPr="005F420B">
        <w:rPr>
          <w:rFonts w:ascii="Arial" w:eastAsia="Calibri" w:hAnsi="Arial" w:cs="Arial"/>
          <w:b/>
        </w:rPr>
        <w:t xml:space="preserve"> Organisation </w:t>
      </w:r>
      <w:r w:rsidR="00931D41" w:rsidRPr="005F420B">
        <w:rPr>
          <w:rFonts w:ascii="Arial" w:eastAsia="Calibri" w:hAnsi="Arial" w:cs="Arial"/>
          <w:b/>
        </w:rPr>
        <w:t>du télétravail</w:t>
      </w:r>
    </w:p>
    <w:p w14:paraId="7C622F62" w14:textId="77777777" w:rsidR="00CE0F3E" w:rsidRPr="005F420B" w:rsidRDefault="00CE0F3E" w:rsidP="00C94B04">
      <w:pPr>
        <w:spacing w:line="240" w:lineRule="auto"/>
        <w:ind w:left="0"/>
        <w:rPr>
          <w:rFonts w:ascii="Arial" w:eastAsia="Calibri" w:hAnsi="Arial" w:cs="Arial"/>
          <w:b/>
        </w:rPr>
      </w:pPr>
    </w:p>
    <w:p w14:paraId="40F48FBC" w14:textId="2BFD8E20" w:rsidR="00E96AD4" w:rsidRPr="005F420B" w:rsidRDefault="00E96AD4" w:rsidP="00C94B04">
      <w:pPr>
        <w:spacing w:line="240" w:lineRule="auto"/>
        <w:ind w:left="0"/>
        <w:rPr>
          <w:rFonts w:ascii="Arial" w:eastAsia="Calibri" w:hAnsi="Arial" w:cs="Arial"/>
          <w:b/>
          <w:bCs/>
        </w:rPr>
      </w:pPr>
      <w:r w:rsidRPr="005F420B">
        <w:rPr>
          <w:rFonts w:ascii="Arial" w:eastAsia="Calibri" w:hAnsi="Arial" w:cs="Arial"/>
          <w:b/>
          <w:bCs/>
        </w:rPr>
        <w:t>2.</w:t>
      </w:r>
      <w:r w:rsidR="001D5C9A" w:rsidRPr="005F420B">
        <w:rPr>
          <w:rFonts w:ascii="Arial" w:eastAsia="Calibri" w:hAnsi="Arial" w:cs="Arial"/>
          <w:b/>
          <w:bCs/>
        </w:rPr>
        <w:t>3</w:t>
      </w:r>
      <w:r w:rsidRPr="005F420B">
        <w:rPr>
          <w:rFonts w:ascii="Arial" w:eastAsia="Calibri" w:hAnsi="Arial" w:cs="Arial"/>
          <w:b/>
          <w:bCs/>
        </w:rPr>
        <w:t xml:space="preserve">1 – </w:t>
      </w:r>
      <w:r w:rsidR="00650381" w:rsidRPr="005F420B">
        <w:rPr>
          <w:rFonts w:ascii="Arial" w:eastAsia="Calibri" w:hAnsi="Arial" w:cs="Arial"/>
          <w:b/>
          <w:bCs/>
        </w:rPr>
        <w:t>L’alternance entre travail sur site et télétravail</w:t>
      </w:r>
    </w:p>
    <w:p w14:paraId="50436791" w14:textId="77777777" w:rsidR="00E96AD4" w:rsidRPr="005F420B" w:rsidRDefault="00E96AD4" w:rsidP="00C94B04">
      <w:pPr>
        <w:spacing w:line="240" w:lineRule="auto"/>
        <w:ind w:left="0"/>
        <w:rPr>
          <w:rFonts w:ascii="Arial" w:eastAsia="Calibri" w:hAnsi="Arial" w:cs="Arial"/>
        </w:rPr>
      </w:pPr>
    </w:p>
    <w:p w14:paraId="6318A4D1" w14:textId="7E903191" w:rsidR="000B0314" w:rsidRPr="00230627" w:rsidRDefault="005A4A4A" w:rsidP="00C94B04">
      <w:pPr>
        <w:spacing w:line="240" w:lineRule="auto"/>
        <w:ind w:left="0"/>
        <w:rPr>
          <w:rFonts w:ascii="Arial" w:eastAsia="Calibri" w:hAnsi="Arial" w:cs="Arial"/>
        </w:rPr>
      </w:pPr>
      <w:r w:rsidRPr="00230627">
        <w:rPr>
          <w:rFonts w:ascii="Arial" w:eastAsia="Calibri" w:hAnsi="Arial" w:cs="Arial"/>
        </w:rPr>
        <w:t xml:space="preserve">Au sein du </w:t>
      </w:r>
      <w:r w:rsidR="00A30AAD" w:rsidRPr="00230627">
        <w:rPr>
          <w:rFonts w:ascii="Arial" w:eastAsia="Calibri" w:hAnsi="Arial" w:cs="Arial"/>
        </w:rPr>
        <w:t>R</w:t>
      </w:r>
      <w:r w:rsidRPr="00230627">
        <w:rPr>
          <w:rFonts w:ascii="Arial" w:eastAsia="Calibri" w:hAnsi="Arial" w:cs="Arial"/>
        </w:rPr>
        <w:t>égime général, l’organisation du travai</w:t>
      </w:r>
      <w:r w:rsidR="002A5360" w:rsidRPr="00230627">
        <w:rPr>
          <w:rFonts w:ascii="Arial" w:eastAsia="Calibri" w:hAnsi="Arial" w:cs="Arial"/>
        </w:rPr>
        <w:t xml:space="preserve">l </w:t>
      </w:r>
      <w:r w:rsidR="00230627" w:rsidRPr="00924E3B">
        <w:rPr>
          <w:rFonts w:ascii="Arial" w:eastAsia="Calibri" w:hAnsi="Arial" w:cs="Arial"/>
        </w:rPr>
        <w:t>concil</w:t>
      </w:r>
      <w:r w:rsidR="00BD7802" w:rsidRPr="00924E3B">
        <w:rPr>
          <w:rFonts w:ascii="Arial" w:eastAsia="Calibri" w:hAnsi="Arial" w:cs="Arial"/>
        </w:rPr>
        <w:t>i</w:t>
      </w:r>
      <w:r w:rsidR="002A5360" w:rsidRPr="00924E3B">
        <w:rPr>
          <w:rFonts w:ascii="Arial" w:eastAsia="Calibri" w:hAnsi="Arial" w:cs="Arial"/>
        </w:rPr>
        <w:t>e</w:t>
      </w:r>
      <w:r w:rsidR="002A5360" w:rsidRPr="00D81EAC">
        <w:rPr>
          <w:rFonts w:ascii="Arial" w:eastAsia="Calibri" w:hAnsi="Arial" w:cs="Arial"/>
          <w:b/>
          <w:bCs/>
        </w:rPr>
        <w:t xml:space="preserve"> </w:t>
      </w:r>
      <w:r w:rsidR="002A5360" w:rsidRPr="00230627">
        <w:rPr>
          <w:rFonts w:ascii="Arial" w:eastAsia="Calibri" w:hAnsi="Arial" w:cs="Arial"/>
        </w:rPr>
        <w:t xml:space="preserve">temps de travail </w:t>
      </w:r>
      <w:r w:rsidR="00723895">
        <w:rPr>
          <w:rFonts w:ascii="Arial" w:eastAsia="Calibri" w:hAnsi="Arial" w:cs="Arial"/>
        </w:rPr>
        <w:t xml:space="preserve">en </w:t>
      </w:r>
      <w:r w:rsidR="002A5360" w:rsidRPr="00230627">
        <w:rPr>
          <w:rFonts w:ascii="Arial" w:eastAsia="Calibri" w:hAnsi="Arial" w:cs="Arial"/>
        </w:rPr>
        <w:t>présentiel et temps de travail à distance</w:t>
      </w:r>
      <w:r w:rsidR="00E5154D" w:rsidRPr="00230627">
        <w:rPr>
          <w:rFonts w:ascii="Arial" w:eastAsia="Calibri" w:hAnsi="Arial" w:cs="Arial"/>
        </w:rPr>
        <w:t>.</w:t>
      </w:r>
    </w:p>
    <w:p w14:paraId="31DF6332" w14:textId="77777777" w:rsidR="00C94B04" w:rsidRPr="005F420B" w:rsidRDefault="00C94B04" w:rsidP="00C94B04">
      <w:pPr>
        <w:spacing w:line="240" w:lineRule="auto"/>
        <w:ind w:left="0"/>
        <w:rPr>
          <w:rFonts w:ascii="Arial" w:eastAsia="Calibri" w:hAnsi="Arial" w:cs="Arial"/>
          <w:b/>
          <w:bCs/>
        </w:rPr>
      </w:pPr>
    </w:p>
    <w:p w14:paraId="699AB060" w14:textId="25E88A6E" w:rsidR="00CE0F3E" w:rsidRPr="001C6EFD" w:rsidRDefault="005A5C30" w:rsidP="00CE0F3E">
      <w:pPr>
        <w:spacing w:line="240" w:lineRule="auto"/>
        <w:ind w:left="0"/>
        <w:rPr>
          <w:rFonts w:ascii="Arial" w:eastAsia="Calibri" w:hAnsi="Arial" w:cs="Arial"/>
          <w:b/>
          <w:iCs/>
        </w:rPr>
      </w:pPr>
      <w:r w:rsidRPr="001C6EFD">
        <w:rPr>
          <w:rFonts w:ascii="Arial" w:eastAsia="Calibri" w:hAnsi="Arial" w:cs="Arial"/>
          <w:b/>
          <w:iCs/>
        </w:rPr>
        <w:t>2</w:t>
      </w:r>
      <w:r w:rsidR="00C94B04" w:rsidRPr="001C6EFD">
        <w:rPr>
          <w:rFonts w:ascii="Arial" w:eastAsia="Calibri" w:hAnsi="Arial" w:cs="Arial"/>
          <w:b/>
          <w:iCs/>
        </w:rPr>
        <w:t>.</w:t>
      </w:r>
      <w:r w:rsidR="001271A0" w:rsidRPr="001C6EFD">
        <w:rPr>
          <w:rFonts w:ascii="Arial" w:eastAsia="Calibri" w:hAnsi="Arial" w:cs="Arial"/>
          <w:b/>
          <w:iCs/>
        </w:rPr>
        <w:t>3</w:t>
      </w:r>
      <w:r w:rsidR="00804101" w:rsidRPr="001C6EFD">
        <w:rPr>
          <w:rFonts w:ascii="Arial" w:eastAsia="Calibri" w:hAnsi="Arial" w:cs="Arial"/>
          <w:b/>
          <w:iCs/>
        </w:rPr>
        <w:t>1</w:t>
      </w:r>
      <w:r w:rsidR="00E96AD4" w:rsidRPr="001C6EFD">
        <w:rPr>
          <w:rFonts w:ascii="Arial" w:eastAsia="Calibri" w:hAnsi="Arial" w:cs="Arial"/>
          <w:b/>
          <w:iCs/>
        </w:rPr>
        <w:t>1</w:t>
      </w:r>
      <w:r w:rsidR="00C94B04" w:rsidRPr="001C6EFD">
        <w:rPr>
          <w:rFonts w:ascii="Arial" w:eastAsia="Calibri" w:hAnsi="Arial" w:cs="Arial"/>
          <w:b/>
          <w:iCs/>
        </w:rPr>
        <w:t xml:space="preserve"> - Temps minimum de travail effectué dans l’organisme</w:t>
      </w:r>
      <w:r w:rsidR="00CE0F3E" w:rsidRPr="001C6EFD">
        <w:rPr>
          <w:rFonts w:ascii="Arial" w:eastAsia="Calibri" w:hAnsi="Arial" w:cs="Arial"/>
          <w:b/>
          <w:iCs/>
        </w:rPr>
        <w:t xml:space="preserve"> </w:t>
      </w:r>
      <w:r w:rsidR="001271A0" w:rsidRPr="001C6EFD">
        <w:rPr>
          <w:rFonts w:ascii="Arial" w:eastAsia="Calibri" w:hAnsi="Arial" w:cs="Arial"/>
          <w:b/>
          <w:iCs/>
        </w:rPr>
        <w:t>afin de</w:t>
      </w:r>
      <w:r w:rsidR="00CE0F3E" w:rsidRPr="001C6EFD">
        <w:rPr>
          <w:rFonts w:ascii="Arial" w:eastAsia="Calibri" w:hAnsi="Arial" w:cs="Arial"/>
          <w:b/>
          <w:iCs/>
        </w:rPr>
        <w:t xml:space="preserve"> préserver le lien avec l’organisme et le collectif de travail</w:t>
      </w:r>
    </w:p>
    <w:p w14:paraId="666D1D02" w14:textId="77777777" w:rsidR="00C94B04" w:rsidRPr="005F420B" w:rsidRDefault="00C94B04" w:rsidP="00C94B04">
      <w:pPr>
        <w:spacing w:line="240" w:lineRule="auto"/>
        <w:ind w:left="0"/>
        <w:rPr>
          <w:rFonts w:ascii="Arial" w:eastAsia="Calibri" w:hAnsi="Arial" w:cs="Arial"/>
          <w:b/>
          <w:i/>
        </w:rPr>
      </w:pPr>
    </w:p>
    <w:p w14:paraId="02FED2DC" w14:textId="64292F18" w:rsidR="00C94B04" w:rsidRPr="0008054D" w:rsidRDefault="00C94B04" w:rsidP="00C94B04">
      <w:pPr>
        <w:spacing w:line="240" w:lineRule="auto"/>
        <w:ind w:left="0"/>
        <w:rPr>
          <w:rFonts w:ascii="Arial" w:eastAsia="Calibri" w:hAnsi="Arial" w:cs="Arial"/>
        </w:rPr>
      </w:pPr>
      <w:r w:rsidRPr="0008054D">
        <w:rPr>
          <w:rFonts w:ascii="Arial" w:eastAsia="Calibri" w:hAnsi="Arial" w:cs="Arial"/>
        </w:rPr>
        <w:t>Afin de maintenir un lien suffisant entre le salarié et son organisme employeur,</w:t>
      </w:r>
      <w:r w:rsidR="00931D41" w:rsidRPr="0008054D">
        <w:rPr>
          <w:rFonts w:ascii="Arial" w:eastAsia="Calibri" w:hAnsi="Arial" w:cs="Arial"/>
        </w:rPr>
        <w:t xml:space="preserve"> et préserver </w:t>
      </w:r>
      <w:r w:rsidR="001271A0" w:rsidRPr="0008054D">
        <w:rPr>
          <w:rFonts w:ascii="Arial" w:eastAsia="Calibri" w:hAnsi="Arial" w:cs="Arial"/>
        </w:rPr>
        <w:t>l</w:t>
      </w:r>
      <w:r w:rsidR="00931D41" w:rsidRPr="0008054D">
        <w:rPr>
          <w:rFonts w:ascii="Arial" w:eastAsia="Calibri" w:hAnsi="Arial" w:cs="Arial"/>
        </w:rPr>
        <w:t xml:space="preserve">’appartenance au collectif, </w:t>
      </w:r>
      <w:r w:rsidRPr="0008054D">
        <w:rPr>
          <w:rFonts w:ascii="Arial" w:eastAsia="Calibri" w:hAnsi="Arial" w:cs="Arial"/>
        </w:rPr>
        <w:t xml:space="preserve">le télétravailleur doit être présent dans l’unité de travail à laquelle il appartient au moins </w:t>
      </w:r>
      <w:r w:rsidR="00963532" w:rsidRPr="0008054D">
        <w:rPr>
          <w:rFonts w:ascii="Arial" w:eastAsia="Calibri" w:hAnsi="Arial" w:cs="Arial"/>
        </w:rPr>
        <w:t>2</w:t>
      </w:r>
      <w:r w:rsidRPr="0008054D">
        <w:rPr>
          <w:rFonts w:ascii="Arial" w:eastAsia="Calibri" w:hAnsi="Arial" w:cs="Arial"/>
        </w:rPr>
        <w:t xml:space="preserve"> jours par semaine, quelle que soit la durée de son temps de travail.</w:t>
      </w:r>
    </w:p>
    <w:p w14:paraId="34612250" w14:textId="0D6E2272" w:rsidR="00931D41" w:rsidRPr="005F420B" w:rsidRDefault="00931D41" w:rsidP="00C94B04">
      <w:pPr>
        <w:spacing w:line="240" w:lineRule="auto"/>
        <w:ind w:left="0"/>
        <w:rPr>
          <w:rFonts w:ascii="Arial" w:eastAsia="Calibri" w:hAnsi="Arial" w:cs="Arial"/>
        </w:rPr>
      </w:pPr>
    </w:p>
    <w:p w14:paraId="552C188C" w14:textId="22EC6872" w:rsidR="00931D41" w:rsidRPr="00FE6378" w:rsidRDefault="000E03DC" w:rsidP="00C94B04">
      <w:pPr>
        <w:spacing w:line="240" w:lineRule="auto"/>
        <w:ind w:left="0"/>
        <w:rPr>
          <w:rFonts w:ascii="Arial" w:eastAsia="Calibri" w:hAnsi="Arial" w:cs="Arial"/>
        </w:rPr>
      </w:pPr>
      <w:r w:rsidRPr="0008054D">
        <w:rPr>
          <w:rFonts w:ascii="Arial" w:eastAsia="Calibri" w:hAnsi="Arial" w:cs="Arial"/>
        </w:rPr>
        <w:t>Cette quotité</w:t>
      </w:r>
      <w:r w:rsidR="00931D41" w:rsidRPr="0008054D">
        <w:rPr>
          <w:rFonts w:ascii="Arial" w:eastAsia="Calibri" w:hAnsi="Arial" w:cs="Arial"/>
        </w:rPr>
        <w:t xml:space="preserve"> peut être annuali</w:t>
      </w:r>
      <w:r w:rsidRPr="0008054D">
        <w:rPr>
          <w:rFonts w:ascii="Arial" w:eastAsia="Calibri" w:hAnsi="Arial" w:cs="Arial"/>
        </w:rPr>
        <w:t>sée</w:t>
      </w:r>
      <w:r w:rsidR="00931D41" w:rsidRPr="0008054D">
        <w:rPr>
          <w:rFonts w:ascii="Arial" w:eastAsia="Calibri" w:hAnsi="Arial" w:cs="Arial"/>
        </w:rPr>
        <w:t xml:space="preserve"> dans le </w:t>
      </w:r>
      <w:r w:rsidR="00931D41" w:rsidRPr="00FE6378">
        <w:rPr>
          <w:rFonts w:ascii="Arial" w:eastAsia="Calibri" w:hAnsi="Arial" w:cs="Arial"/>
        </w:rPr>
        <w:t xml:space="preserve">cadre </w:t>
      </w:r>
      <w:r w:rsidR="004261E9" w:rsidRPr="00FE6378">
        <w:rPr>
          <w:rFonts w:ascii="Arial" w:eastAsia="Calibri" w:hAnsi="Arial" w:cs="Arial"/>
        </w:rPr>
        <w:t>de l’enveloppe</w:t>
      </w:r>
      <w:r w:rsidR="00931D41" w:rsidRPr="00FE6378">
        <w:rPr>
          <w:rFonts w:ascii="Arial" w:eastAsia="Calibri" w:hAnsi="Arial" w:cs="Arial"/>
        </w:rPr>
        <w:t xml:space="preserve"> en jours.</w:t>
      </w:r>
    </w:p>
    <w:p w14:paraId="7A372451" w14:textId="77777777" w:rsidR="009607C2" w:rsidRPr="00FE6378" w:rsidRDefault="009607C2" w:rsidP="009607C2">
      <w:pPr>
        <w:spacing w:line="240" w:lineRule="auto"/>
        <w:ind w:left="0"/>
        <w:rPr>
          <w:rFonts w:ascii="Arial" w:eastAsia="Calibri" w:hAnsi="Arial" w:cs="Arial"/>
        </w:rPr>
      </w:pPr>
    </w:p>
    <w:p w14:paraId="6CC91BA9" w14:textId="330DBF88" w:rsidR="009607C2" w:rsidRPr="005F420B" w:rsidRDefault="00EE5F62" w:rsidP="00C94B04">
      <w:pPr>
        <w:spacing w:line="240" w:lineRule="auto"/>
        <w:ind w:left="0"/>
        <w:rPr>
          <w:rFonts w:ascii="Arial" w:eastAsia="Calibri" w:hAnsi="Arial" w:cs="Arial"/>
        </w:rPr>
      </w:pPr>
      <w:r w:rsidRPr="005F420B">
        <w:rPr>
          <w:rFonts w:ascii="Arial" w:eastAsia="Calibri" w:hAnsi="Arial" w:cs="Arial"/>
        </w:rPr>
        <w:t xml:space="preserve">Une dérogation peut être </w:t>
      </w:r>
      <w:r w:rsidRPr="00FE6378">
        <w:rPr>
          <w:rFonts w:ascii="Arial" w:eastAsia="Calibri" w:hAnsi="Arial" w:cs="Arial"/>
        </w:rPr>
        <w:t>apporté</w:t>
      </w:r>
      <w:r w:rsidR="00B62114" w:rsidRPr="00FE6378">
        <w:rPr>
          <w:rFonts w:ascii="Arial" w:eastAsia="Calibri" w:hAnsi="Arial" w:cs="Arial"/>
        </w:rPr>
        <w:t>e</w:t>
      </w:r>
      <w:r w:rsidRPr="00FE6378">
        <w:rPr>
          <w:rFonts w:ascii="Arial" w:eastAsia="Calibri" w:hAnsi="Arial" w:cs="Arial"/>
        </w:rPr>
        <w:t xml:space="preserve"> à</w:t>
      </w:r>
      <w:r w:rsidRPr="005F420B">
        <w:rPr>
          <w:rFonts w:ascii="Arial" w:eastAsia="Calibri" w:hAnsi="Arial" w:cs="Arial"/>
        </w:rPr>
        <w:t xml:space="preserve"> ce principe de 2 jours de présence sur site par semaine </w:t>
      </w:r>
      <w:r w:rsidR="009607C2" w:rsidRPr="005F420B">
        <w:rPr>
          <w:rFonts w:ascii="Arial" w:eastAsia="Calibri" w:hAnsi="Arial" w:cs="Arial"/>
        </w:rPr>
        <w:t>dans les conditions visées à l’article 2.3</w:t>
      </w:r>
      <w:r w:rsidR="0066593A" w:rsidRPr="005F420B">
        <w:rPr>
          <w:rFonts w:ascii="Arial" w:eastAsia="Calibri" w:hAnsi="Arial" w:cs="Arial"/>
        </w:rPr>
        <w:t>13</w:t>
      </w:r>
      <w:r w:rsidR="005C4452">
        <w:rPr>
          <w:rFonts w:ascii="Arial" w:eastAsia="Calibri" w:hAnsi="Arial" w:cs="Arial"/>
        </w:rPr>
        <w:t>.</w:t>
      </w:r>
      <w:r w:rsidR="0095084B">
        <w:rPr>
          <w:rFonts w:ascii="Arial" w:eastAsia="Calibri" w:hAnsi="Arial" w:cs="Arial"/>
        </w:rPr>
        <w:t xml:space="preserve"> </w:t>
      </w:r>
    </w:p>
    <w:p w14:paraId="11DACE48" w14:textId="122861F2" w:rsidR="009607C2" w:rsidRPr="005F420B" w:rsidRDefault="009607C2" w:rsidP="00C94B04">
      <w:pPr>
        <w:spacing w:line="240" w:lineRule="auto"/>
        <w:ind w:left="0"/>
        <w:rPr>
          <w:rFonts w:ascii="Arial" w:eastAsia="Calibri" w:hAnsi="Arial" w:cs="Arial"/>
          <w:b/>
          <w:i/>
        </w:rPr>
      </w:pPr>
    </w:p>
    <w:p w14:paraId="324246D3" w14:textId="7EE826EB" w:rsidR="009607C2" w:rsidRPr="00FE6378" w:rsidRDefault="00E96AD4" w:rsidP="00C94B04">
      <w:pPr>
        <w:spacing w:line="240" w:lineRule="auto"/>
        <w:ind w:left="0"/>
        <w:rPr>
          <w:rFonts w:ascii="Arial" w:eastAsia="Calibri" w:hAnsi="Arial" w:cs="Arial"/>
          <w:b/>
          <w:iCs/>
        </w:rPr>
      </w:pPr>
      <w:r w:rsidRPr="00FE6378">
        <w:rPr>
          <w:rFonts w:ascii="Arial" w:eastAsia="Calibri" w:hAnsi="Arial" w:cs="Arial"/>
          <w:b/>
          <w:iCs/>
        </w:rPr>
        <w:t>2.</w:t>
      </w:r>
      <w:r w:rsidR="001271A0" w:rsidRPr="00FE6378">
        <w:rPr>
          <w:rFonts w:ascii="Arial" w:eastAsia="Calibri" w:hAnsi="Arial" w:cs="Arial"/>
          <w:b/>
          <w:iCs/>
        </w:rPr>
        <w:t>3</w:t>
      </w:r>
      <w:r w:rsidRPr="00FE6378">
        <w:rPr>
          <w:rFonts w:ascii="Arial" w:eastAsia="Calibri" w:hAnsi="Arial" w:cs="Arial"/>
          <w:b/>
          <w:iCs/>
        </w:rPr>
        <w:t xml:space="preserve">12- </w:t>
      </w:r>
      <w:r w:rsidR="00FD3870" w:rsidRPr="00FE6378">
        <w:rPr>
          <w:rFonts w:ascii="Arial" w:eastAsia="Calibri" w:hAnsi="Arial" w:cs="Arial"/>
          <w:b/>
          <w:iCs/>
        </w:rPr>
        <w:t>F</w:t>
      </w:r>
      <w:r w:rsidR="00A56A22" w:rsidRPr="00FE6378">
        <w:rPr>
          <w:rFonts w:ascii="Arial" w:eastAsia="Calibri" w:hAnsi="Arial" w:cs="Arial"/>
          <w:b/>
          <w:iCs/>
        </w:rPr>
        <w:t>ormules</w:t>
      </w:r>
      <w:r w:rsidR="009607C2" w:rsidRPr="00FE6378">
        <w:rPr>
          <w:rFonts w:ascii="Arial" w:eastAsia="Calibri" w:hAnsi="Arial" w:cs="Arial"/>
          <w:b/>
          <w:iCs/>
        </w:rPr>
        <w:t xml:space="preserve"> d’organisation du télétravail</w:t>
      </w:r>
    </w:p>
    <w:p w14:paraId="2EC3447E" w14:textId="77777777" w:rsidR="009607C2" w:rsidRPr="00A369D3" w:rsidRDefault="009607C2" w:rsidP="00C94B04">
      <w:pPr>
        <w:spacing w:line="240" w:lineRule="auto"/>
        <w:ind w:left="0"/>
        <w:rPr>
          <w:rFonts w:ascii="Arial" w:eastAsia="Calibri" w:hAnsi="Arial" w:cs="Arial"/>
          <w:bCs/>
          <w:i/>
        </w:rPr>
      </w:pPr>
    </w:p>
    <w:p w14:paraId="657E8B0F" w14:textId="28758F1D" w:rsidR="0099209B" w:rsidRPr="00A369D3" w:rsidRDefault="004A686E" w:rsidP="00C94B04">
      <w:pPr>
        <w:spacing w:line="240" w:lineRule="auto"/>
        <w:ind w:left="0"/>
        <w:rPr>
          <w:rFonts w:ascii="Arial" w:eastAsia="Calibri" w:hAnsi="Arial" w:cs="Arial"/>
          <w:bCs/>
        </w:rPr>
      </w:pPr>
      <w:r w:rsidRPr="00FE6378">
        <w:rPr>
          <w:rFonts w:ascii="Arial" w:eastAsia="Calibri" w:hAnsi="Arial" w:cs="Arial"/>
          <w:bCs/>
        </w:rPr>
        <w:t>Le télétravail peut être organisé</w:t>
      </w:r>
      <w:r w:rsidR="00A56A22" w:rsidRPr="00FE6378">
        <w:rPr>
          <w:rFonts w:ascii="Arial" w:eastAsia="Calibri" w:hAnsi="Arial" w:cs="Arial"/>
          <w:bCs/>
        </w:rPr>
        <w:t>,</w:t>
      </w:r>
      <w:r w:rsidR="00A56A22" w:rsidRPr="00A369D3">
        <w:rPr>
          <w:rFonts w:ascii="Arial" w:eastAsia="Calibri" w:hAnsi="Arial" w:cs="Arial"/>
          <w:bCs/>
          <w:color w:val="4BACC6" w:themeColor="accent5"/>
        </w:rPr>
        <w:t xml:space="preserve"> </w:t>
      </w:r>
      <w:r w:rsidR="00A56A22" w:rsidRPr="00A369D3">
        <w:rPr>
          <w:rFonts w:ascii="Arial" w:eastAsia="Calibri" w:hAnsi="Arial" w:cs="Arial"/>
          <w:bCs/>
        </w:rPr>
        <w:t xml:space="preserve">dans le respect du principe </w:t>
      </w:r>
      <w:r w:rsidR="00A6688F" w:rsidRPr="00A369D3">
        <w:rPr>
          <w:rFonts w:ascii="Arial" w:eastAsia="Calibri" w:hAnsi="Arial" w:cs="Arial"/>
          <w:bCs/>
        </w:rPr>
        <w:t>socle</w:t>
      </w:r>
      <w:r w:rsidR="00464272" w:rsidRPr="00A369D3">
        <w:rPr>
          <w:rFonts w:ascii="Arial" w:eastAsia="Calibri" w:hAnsi="Arial" w:cs="Arial"/>
          <w:bCs/>
        </w:rPr>
        <w:t xml:space="preserve"> </w:t>
      </w:r>
      <w:r w:rsidR="00A56A22" w:rsidRPr="00A369D3">
        <w:rPr>
          <w:rFonts w:ascii="Arial" w:eastAsia="Calibri" w:hAnsi="Arial" w:cs="Arial"/>
          <w:bCs/>
        </w:rPr>
        <w:t xml:space="preserve">de 2 jours de présence hebdomadaire sur site, </w:t>
      </w:r>
      <w:r w:rsidR="0099209B" w:rsidRPr="00A369D3">
        <w:rPr>
          <w:rFonts w:ascii="Arial" w:eastAsia="Calibri" w:hAnsi="Arial" w:cs="Arial"/>
          <w:bCs/>
        </w:rPr>
        <w:t>selon divers</w:t>
      </w:r>
      <w:r w:rsidR="00A6688F" w:rsidRPr="00A369D3">
        <w:rPr>
          <w:rFonts w:ascii="Arial" w:eastAsia="Calibri" w:hAnsi="Arial" w:cs="Arial"/>
          <w:bCs/>
        </w:rPr>
        <w:t>es</w:t>
      </w:r>
      <w:r w:rsidR="0099209B" w:rsidRPr="00A369D3">
        <w:rPr>
          <w:rFonts w:ascii="Arial" w:eastAsia="Calibri" w:hAnsi="Arial" w:cs="Arial"/>
          <w:bCs/>
        </w:rPr>
        <w:t xml:space="preserve"> modalités</w:t>
      </w:r>
      <w:r w:rsidR="00FD3870" w:rsidRPr="00A369D3">
        <w:rPr>
          <w:rFonts w:ascii="Arial" w:eastAsia="Calibri" w:hAnsi="Arial" w:cs="Arial"/>
          <w:bCs/>
        </w:rPr>
        <w:t xml:space="preserve">. </w:t>
      </w:r>
      <w:r w:rsidR="0099209B" w:rsidRPr="00A369D3">
        <w:rPr>
          <w:rFonts w:ascii="Arial" w:eastAsia="Calibri" w:hAnsi="Arial" w:cs="Arial"/>
          <w:bCs/>
        </w:rPr>
        <w:t xml:space="preserve">Sont mobilisables par exemple : </w:t>
      </w:r>
      <w:r w:rsidR="00464272" w:rsidRPr="00A369D3">
        <w:rPr>
          <w:rFonts w:ascii="Arial" w:eastAsia="Calibri" w:hAnsi="Arial" w:cs="Arial"/>
          <w:bCs/>
        </w:rPr>
        <w:t xml:space="preserve"> </w:t>
      </w:r>
    </w:p>
    <w:p w14:paraId="452BAAE9" w14:textId="146ED0D6" w:rsidR="0068037F" w:rsidRPr="00A369D3" w:rsidRDefault="0024384E" w:rsidP="0068037F">
      <w:pPr>
        <w:pStyle w:val="Paragraphedeliste"/>
        <w:numPr>
          <w:ilvl w:val="0"/>
          <w:numId w:val="3"/>
        </w:numPr>
        <w:spacing w:line="240" w:lineRule="auto"/>
        <w:rPr>
          <w:rFonts w:ascii="Arial" w:eastAsia="Calibri" w:hAnsi="Arial" w:cs="Arial"/>
          <w:bCs/>
        </w:rPr>
      </w:pPr>
      <w:r w:rsidRPr="00A369D3">
        <w:rPr>
          <w:rFonts w:ascii="Arial" w:eastAsia="Calibri" w:hAnsi="Arial" w:cs="Arial"/>
          <w:bCs/>
        </w:rPr>
        <w:t>La formule</w:t>
      </w:r>
      <w:r w:rsidR="0099209B" w:rsidRPr="00A369D3">
        <w:rPr>
          <w:rFonts w:ascii="Arial" w:eastAsia="Calibri" w:hAnsi="Arial" w:cs="Arial"/>
          <w:bCs/>
        </w:rPr>
        <w:t xml:space="preserve"> hebdomadaire à jours fixes</w:t>
      </w:r>
      <w:r w:rsidR="005C4452">
        <w:rPr>
          <w:rFonts w:ascii="Arial" w:eastAsia="Calibri" w:hAnsi="Arial" w:cs="Arial"/>
          <w:bCs/>
        </w:rPr>
        <w:t> ;</w:t>
      </w:r>
      <w:r w:rsidR="0068037F" w:rsidRPr="00A369D3">
        <w:rPr>
          <w:rFonts w:ascii="Arial" w:eastAsia="Calibri" w:hAnsi="Arial" w:cs="Arial"/>
          <w:bCs/>
        </w:rPr>
        <w:t xml:space="preserve">  </w:t>
      </w:r>
    </w:p>
    <w:p w14:paraId="0D72E748" w14:textId="4E9D9D9F" w:rsidR="00A56A22" w:rsidRPr="00A369D3" w:rsidRDefault="0068037F" w:rsidP="0024384E">
      <w:pPr>
        <w:pStyle w:val="Paragraphedeliste"/>
        <w:numPr>
          <w:ilvl w:val="0"/>
          <w:numId w:val="3"/>
        </w:numPr>
        <w:spacing w:line="240" w:lineRule="auto"/>
        <w:rPr>
          <w:rFonts w:ascii="Arial" w:eastAsia="Calibri" w:hAnsi="Arial" w:cs="Arial"/>
          <w:bCs/>
        </w:rPr>
      </w:pPr>
      <w:r w:rsidRPr="00A369D3">
        <w:rPr>
          <w:rFonts w:ascii="Arial" w:eastAsia="Calibri" w:hAnsi="Arial" w:cs="Arial"/>
          <w:bCs/>
        </w:rPr>
        <w:t>L</w:t>
      </w:r>
      <w:r w:rsidR="0024384E" w:rsidRPr="00A369D3">
        <w:rPr>
          <w:rFonts w:ascii="Arial" w:eastAsia="Calibri" w:hAnsi="Arial" w:cs="Arial"/>
          <w:bCs/>
        </w:rPr>
        <w:t>a formule</w:t>
      </w:r>
      <w:r w:rsidRPr="00A369D3">
        <w:rPr>
          <w:rFonts w:ascii="Arial" w:eastAsia="Calibri" w:hAnsi="Arial" w:cs="Arial"/>
          <w:bCs/>
        </w:rPr>
        <w:t xml:space="preserve"> hebdomadaire à jours flexibles</w:t>
      </w:r>
      <w:r w:rsidR="005C4452">
        <w:rPr>
          <w:rFonts w:ascii="Arial" w:eastAsia="Calibri" w:hAnsi="Arial" w:cs="Arial"/>
          <w:bCs/>
        </w:rPr>
        <w:t> ;</w:t>
      </w:r>
    </w:p>
    <w:p w14:paraId="1AF39BEA" w14:textId="645F6CF0" w:rsidR="0024384E" w:rsidRPr="00A369D3" w:rsidRDefault="0024384E" w:rsidP="0024384E">
      <w:pPr>
        <w:pStyle w:val="Paragraphedeliste"/>
        <w:numPr>
          <w:ilvl w:val="0"/>
          <w:numId w:val="3"/>
        </w:numPr>
        <w:spacing w:line="240" w:lineRule="auto"/>
        <w:rPr>
          <w:rFonts w:ascii="Arial" w:eastAsia="Calibri" w:hAnsi="Arial" w:cs="Arial"/>
          <w:bCs/>
        </w:rPr>
      </w:pPr>
      <w:r w:rsidRPr="00A369D3">
        <w:rPr>
          <w:rFonts w:ascii="Arial" w:eastAsia="Calibri" w:hAnsi="Arial" w:cs="Arial"/>
          <w:bCs/>
        </w:rPr>
        <w:t>La formule hebdomadaire couplant jour(s) fixes et jour(s) flexibles</w:t>
      </w:r>
      <w:r w:rsidR="005C4452">
        <w:rPr>
          <w:rFonts w:ascii="Arial" w:eastAsia="Calibri" w:hAnsi="Arial" w:cs="Arial"/>
          <w:bCs/>
        </w:rPr>
        <w:t> ;</w:t>
      </w:r>
      <w:r w:rsidRPr="00A369D3">
        <w:rPr>
          <w:rFonts w:ascii="Arial" w:eastAsia="Calibri" w:hAnsi="Arial" w:cs="Arial"/>
          <w:bCs/>
        </w:rPr>
        <w:t> </w:t>
      </w:r>
    </w:p>
    <w:p w14:paraId="353EF1F8" w14:textId="14936D88" w:rsidR="0024384E" w:rsidRPr="00A369D3" w:rsidRDefault="00A6688F" w:rsidP="0024384E">
      <w:pPr>
        <w:pStyle w:val="Paragraphedeliste"/>
        <w:numPr>
          <w:ilvl w:val="0"/>
          <w:numId w:val="3"/>
        </w:numPr>
        <w:spacing w:line="240" w:lineRule="auto"/>
        <w:rPr>
          <w:rFonts w:ascii="Arial" w:eastAsia="Calibri" w:hAnsi="Arial" w:cs="Arial"/>
          <w:bCs/>
        </w:rPr>
      </w:pPr>
      <w:r w:rsidRPr="00A369D3">
        <w:rPr>
          <w:rFonts w:ascii="Arial" w:eastAsia="Calibri" w:hAnsi="Arial" w:cs="Arial"/>
          <w:bCs/>
        </w:rPr>
        <w:t>La formule</w:t>
      </w:r>
      <w:r w:rsidR="0024384E" w:rsidRPr="00A369D3">
        <w:rPr>
          <w:rFonts w:ascii="Arial" w:eastAsia="Calibri" w:hAnsi="Arial" w:cs="Arial"/>
          <w:bCs/>
        </w:rPr>
        <w:t xml:space="preserve"> sous forme d’enveloppe annuel</w:t>
      </w:r>
      <w:r w:rsidRPr="00A369D3">
        <w:rPr>
          <w:rFonts w:ascii="Arial" w:eastAsia="Calibri" w:hAnsi="Arial" w:cs="Arial"/>
          <w:bCs/>
        </w:rPr>
        <w:t xml:space="preserve">le </w:t>
      </w:r>
      <w:r w:rsidR="0024384E" w:rsidRPr="00A369D3">
        <w:rPr>
          <w:rFonts w:ascii="Arial" w:eastAsia="Calibri" w:hAnsi="Arial" w:cs="Arial"/>
          <w:bCs/>
        </w:rPr>
        <w:t>de jours</w:t>
      </w:r>
      <w:r w:rsidR="005C4452">
        <w:rPr>
          <w:rFonts w:ascii="Arial" w:eastAsia="Calibri" w:hAnsi="Arial" w:cs="Arial"/>
          <w:bCs/>
        </w:rPr>
        <w:t> ;</w:t>
      </w:r>
    </w:p>
    <w:p w14:paraId="290827C6" w14:textId="7C5F8F90" w:rsidR="0024384E" w:rsidRPr="00A369D3" w:rsidRDefault="00A6688F" w:rsidP="0024384E">
      <w:pPr>
        <w:pStyle w:val="Paragraphedeliste"/>
        <w:numPr>
          <w:ilvl w:val="0"/>
          <w:numId w:val="3"/>
        </w:numPr>
        <w:spacing w:line="240" w:lineRule="auto"/>
        <w:rPr>
          <w:rFonts w:ascii="Arial" w:eastAsia="Calibri" w:hAnsi="Arial" w:cs="Arial"/>
          <w:bCs/>
        </w:rPr>
      </w:pPr>
      <w:r w:rsidRPr="00A369D3">
        <w:rPr>
          <w:rFonts w:ascii="Arial" w:eastAsia="Calibri" w:hAnsi="Arial" w:cs="Arial"/>
          <w:bCs/>
        </w:rPr>
        <w:t>La formule mixant télétravail hebdomadaire et enveloppe annuelle de jours.</w:t>
      </w:r>
    </w:p>
    <w:p w14:paraId="59DA8337" w14:textId="616C6DD1" w:rsidR="00A6688F" w:rsidRPr="005F420B" w:rsidRDefault="00A6688F" w:rsidP="00A6688F">
      <w:pPr>
        <w:spacing w:line="240" w:lineRule="auto"/>
        <w:ind w:left="0"/>
        <w:rPr>
          <w:rFonts w:ascii="Arial" w:eastAsia="Calibri" w:hAnsi="Arial" w:cs="Arial"/>
          <w:b/>
          <w:bCs/>
        </w:rPr>
      </w:pPr>
    </w:p>
    <w:p w14:paraId="6AB7A648" w14:textId="1DAAA2EB" w:rsidR="00BB57A8" w:rsidRDefault="003645B8" w:rsidP="00A6688F">
      <w:pPr>
        <w:spacing w:line="240" w:lineRule="auto"/>
        <w:ind w:left="0"/>
        <w:rPr>
          <w:rStyle w:val="Marquedecommentaire"/>
        </w:rPr>
      </w:pPr>
      <w:r w:rsidRPr="00FE6378">
        <w:rPr>
          <w:rFonts w:ascii="Arial" w:eastAsia="Calibri" w:hAnsi="Arial" w:cs="Arial"/>
        </w:rPr>
        <w:t>L’</w:t>
      </w:r>
      <w:r w:rsidR="00464272" w:rsidRPr="00FE6378">
        <w:rPr>
          <w:rFonts w:ascii="Arial" w:eastAsia="Calibri" w:hAnsi="Arial" w:cs="Arial"/>
        </w:rPr>
        <w:t>accord local</w:t>
      </w:r>
      <w:r w:rsidR="008D7655" w:rsidRPr="00FE6378">
        <w:rPr>
          <w:rFonts w:ascii="Arial" w:eastAsia="Calibri" w:hAnsi="Arial" w:cs="Arial"/>
        </w:rPr>
        <w:t xml:space="preserve"> ou la charte</w:t>
      </w:r>
      <w:r w:rsidR="00464272" w:rsidRPr="00FE6378">
        <w:rPr>
          <w:rFonts w:ascii="Arial" w:eastAsia="Calibri" w:hAnsi="Arial" w:cs="Arial"/>
        </w:rPr>
        <w:t xml:space="preserve"> </w:t>
      </w:r>
      <w:r w:rsidRPr="00FE6378">
        <w:rPr>
          <w:rFonts w:ascii="Arial" w:eastAsia="Calibri" w:hAnsi="Arial" w:cs="Arial"/>
        </w:rPr>
        <w:t>peut prévoir</w:t>
      </w:r>
      <w:r w:rsidRPr="00D81EAC">
        <w:rPr>
          <w:rFonts w:ascii="Arial" w:eastAsia="Calibri" w:hAnsi="Arial" w:cs="Arial"/>
        </w:rPr>
        <w:t xml:space="preserve"> </w:t>
      </w:r>
      <w:r w:rsidR="00464272" w:rsidRPr="00A369D3">
        <w:rPr>
          <w:rFonts w:ascii="Arial" w:eastAsia="Calibri" w:hAnsi="Arial" w:cs="Arial"/>
        </w:rPr>
        <w:t>tout ou partie de ces formules</w:t>
      </w:r>
      <w:r w:rsidR="00BB57A8" w:rsidRPr="00A369D3">
        <w:rPr>
          <w:rFonts w:ascii="Arial" w:eastAsia="Calibri" w:hAnsi="Arial" w:cs="Arial"/>
        </w:rPr>
        <w:t xml:space="preserve">, celles-ci pouvant varier selon les missions exercées </w:t>
      </w:r>
      <w:r w:rsidR="00B72ADF" w:rsidRPr="00A369D3">
        <w:rPr>
          <w:rFonts w:ascii="Arial" w:eastAsia="Calibri" w:hAnsi="Arial" w:cs="Arial"/>
        </w:rPr>
        <w:t>afin d’assurer l’adéquation des modalités de télétravail avec</w:t>
      </w:r>
      <w:r w:rsidR="00B64605" w:rsidRPr="00A369D3">
        <w:rPr>
          <w:rFonts w:ascii="Arial" w:eastAsia="Calibri" w:hAnsi="Arial" w:cs="Arial"/>
        </w:rPr>
        <w:t xml:space="preserve"> les activités exercées</w:t>
      </w:r>
      <w:r w:rsidR="00860817" w:rsidRPr="00A369D3">
        <w:rPr>
          <w:rStyle w:val="Marquedecommentaire"/>
        </w:rPr>
        <w:t xml:space="preserve">. </w:t>
      </w:r>
    </w:p>
    <w:p w14:paraId="17B10CBB" w14:textId="77777777" w:rsidR="00F46F7B" w:rsidRPr="00A369D3" w:rsidRDefault="00F46F7B" w:rsidP="00A6688F">
      <w:pPr>
        <w:spacing w:line="240" w:lineRule="auto"/>
        <w:ind w:left="0"/>
        <w:rPr>
          <w:rFonts w:ascii="Arial" w:eastAsia="Calibri" w:hAnsi="Arial" w:cs="Arial"/>
          <w:strike/>
        </w:rPr>
      </w:pPr>
    </w:p>
    <w:p w14:paraId="05EE0FCD" w14:textId="0A0F33EB" w:rsidR="00C84B22" w:rsidRDefault="00E449F2" w:rsidP="00C84B22">
      <w:pPr>
        <w:spacing w:line="240" w:lineRule="auto"/>
        <w:ind w:left="0"/>
        <w:rPr>
          <w:rFonts w:ascii="Arial" w:eastAsia="Calibri" w:hAnsi="Arial" w:cs="Arial"/>
        </w:rPr>
      </w:pPr>
      <w:r w:rsidRPr="00BA71C1">
        <w:rPr>
          <w:rFonts w:ascii="Arial" w:eastAsia="Calibri" w:hAnsi="Arial" w:cs="Arial"/>
        </w:rPr>
        <w:t xml:space="preserve">Le télétravail par demi-journée peut être prévu dans </w:t>
      </w:r>
      <w:r w:rsidRPr="00FE6378">
        <w:rPr>
          <w:rFonts w:ascii="Arial" w:eastAsia="Calibri" w:hAnsi="Arial" w:cs="Arial"/>
        </w:rPr>
        <w:t>un accord local</w:t>
      </w:r>
      <w:r w:rsidR="008D7655" w:rsidRPr="00FE6378">
        <w:rPr>
          <w:rFonts w:ascii="Arial" w:eastAsia="Calibri" w:hAnsi="Arial" w:cs="Arial"/>
        </w:rPr>
        <w:t xml:space="preserve"> ou un</w:t>
      </w:r>
      <w:r w:rsidR="003A19FB" w:rsidRPr="00FE6378">
        <w:rPr>
          <w:rFonts w:ascii="Arial" w:eastAsia="Calibri" w:hAnsi="Arial" w:cs="Arial"/>
        </w:rPr>
        <w:t>e charte</w:t>
      </w:r>
      <w:r w:rsidRPr="00D81EAC">
        <w:rPr>
          <w:rFonts w:ascii="Arial" w:eastAsia="Calibri" w:hAnsi="Arial" w:cs="Arial"/>
        </w:rPr>
        <w:t xml:space="preserve"> </w:t>
      </w:r>
      <w:r w:rsidRPr="00BA71C1">
        <w:rPr>
          <w:rFonts w:ascii="Arial" w:eastAsia="Calibri" w:hAnsi="Arial" w:cs="Arial"/>
        </w:rPr>
        <w:t>dès lors que</w:t>
      </w:r>
      <w:r w:rsidR="00C84B22" w:rsidRPr="00BA71C1">
        <w:rPr>
          <w:rFonts w:ascii="Arial" w:eastAsia="Calibri" w:hAnsi="Arial" w:cs="Arial"/>
        </w:rPr>
        <w:t xml:space="preserve"> son recours préserve</w:t>
      </w:r>
      <w:r w:rsidRPr="00BA71C1">
        <w:rPr>
          <w:rFonts w:ascii="Arial" w:eastAsia="Calibri" w:hAnsi="Arial" w:cs="Arial"/>
        </w:rPr>
        <w:t xml:space="preserve"> </w:t>
      </w:r>
      <w:r w:rsidR="00C84B22" w:rsidRPr="00BA71C1">
        <w:rPr>
          <w:rFonts w:ascii="Arial" w:eastAsia="Calibri" w:hAnsi="Arial" w:cs="Arial"/>
        </w:rPr>
        <w:t>l’</w:t>
      </w:r>
      <w:r w:rsidR="00FC7E35" w:rsidRPr="00BA71C1">
        <w:rPr>
          <w:rFonts w:ascii="Arial" w:eastAsia="Calibri" w:hAnsi="Arial" w:cs="Arial"/>
        </w:rPr>
        <w:t>efficience</w:t>
      </w:r>
      <w:r w:rsidR="00C84B22" w:rsidRPr="00BA71C1">
        <w:rPr>
          <w:rFonts w:ascii="Arial" w:eastAsia="Calibri" w:hAnsi="Arial" w:cs="Arial"/>
        </w:rPr>
        <w:t xml:space="preserve"> d’organisation</w:t>
      </w:r>
      <w:r w:rsidR="00D65AAD" w:rsidRPr="00BA71C1">
        <w:rPr>
          <w:rFonts w:ascii="Arial" w:eastAsia="Calibri" w:hAnsi="Arial" w:cs="Arial"/>
        </w:rPr>
        <w:t>, par exemple quand la demi-journée de télétravail complète une demi-journée d’absence du salari</w:t>
      </w:r>
      <w:r w:rsidR="00843194" w:rsidRPr="00BA71C1">
        <w:rPr>
          <w:rFonts w:ascii="Arial" w:eastAsia="Calibri" w:hAnsi="Arial" w:cs="Arial"/>
        </w:rPr>
        <w:t>é ou un déplacement professionnel.</w:t>
      </w:r>
    </w:p>
    <w:p w14:paraId="053FB2CF" w14:textId="77777777" w:rsidR="00F11B7A" w:rsidRPr="005F420B" w:rsidRDefault="00F11B7A" w:rsidP="00C84B22">
      <w:pPr>
        <w:spacing w:line="240" w:lineRule="auto"/>
        <w:ind w:left="0"/>
        <w:rPr>
          <w:rFonts w:ascii="Arial" w:eastAsia="Calibri" w:hAnsi="Arial" w:cs="Arial"/>
        </w:rPr>
      </w:pPr>
    </w:p>
    <w:p w14:paraId="12E35650" w14:textId="7F723912" w:rsidR="00C94B04" w:rsidRPr="00FE6378" w:rsidRDefault="005A5C30" w:rsidP="00C94B04">
      <w:pPr>
        <w:spacing w:line="240" w:lineRule="auto"/>
        <w:ind w:left="0"/>
        <w:rPr>
          <w:rFonts w:ascii="Arial" w:eastAsia="Calibri" w:hAnsi="Arial" w:cs="Arial"/>
          <w:b/>
          <w:iCs/>
        </w:rPr>
      </w:pPr>
      <w:r w:rsidRPr="00FE6378">
        <w:rPr>
          <w:rFonts w:ascii="Arial" w:eastAsia="Calibri" w:hAnsi="Arial" w:cs="Arial"/>
          <w:b/>
          <w:iCs/>
        </w:rPr>
        <w:t>2</w:t>
      </w:r>
      <w:r w:rsidR="00C94B04" w:rsidRPr="00FE6378">
        <w:rPr>
          <w:rFonts w:ascii="Arial" w:eastAsia="Calibri" w:hAnsi="Arial" w:cs="Arial"/>
          <w:b/>
          <w:iCs/>
        </w:rPr>
        <w:t>.</w:t>
      </w:r>
      <w:r w:rsidR="0066593A" w:rsidRPr="00FE6378">
        <w:rPr>
          <w:rFonts w:ascii="Arial" w:eastAsia="Calibri" w:hAnsi="Arial" w:cs="Arial"/>
          <w:b/>
          <w:iCs/>
        </w:rPr>
        <w:t>3</w:t>
      </w:r>
      <w:r w:rsidR="00E96AD4" w:rsidRPr="00FE6378">
        <w:rPr>
          <w:rFonts w:ascii="Arial" w:eastAsia="Calibri" w:hAnsi="Arial" w:cs="Arial"/>
          <w:b/>
          <w:iCs/>
        </w:rPr>
        <w:t>13</w:t>
      </w:r>
      <w:r w:rsidR="00C94B04" w:rsidRPr="00FE6378">
        <w:rPr>
          <w:rFonts w:ascii="Arial" w:eastAsia="Calibri" w:hAnsi="Arial" w:cs="Arial"/>
          <w:b/>
          <w:iCs/>
        </w:rPr>
        <w:t xml:space="preserve"> – Aménagements du télétravail dans des situations </w:t>
      </w:r>
      <w:r w:rsidR="000562F4" w:rsidRPr="00FE6378">
        <w:rPr>
          <w:rFonts w:ascii="Arial" w:eastAsia="Calibri" w:hAnsi="Arial" w:cs="Arial"/>
          <w:b/>
          <w:iCs/>
        </w:rPr>
        <w:t>spécifiques</w:t>
      </w:r>
    </w:p>
    <w:p w14:paraId="3672EE3D" w14:textId="77777777" w:rsidR="00C94B04" w:rsidRPr="005F420B" w:rsidRDefault="00C94B04" w:rsidP="00C94B04">
      <w:pPr>
        <w:spacing w:line="240" w:lineRule="auto"/>
        <w:ind w:left="0"/>
        <w:rPr>
          <w:rFonts w:ascii="Arial" w:eastAsia="Calibri" w:hAnsi="Arial" w:cs="Arial"/>
          <w:b/>
          <w:i/>
        </w:rPr>
      </w:pPr>
    </w:p>
    <w:p w14:paraId="5B33D17A" w14:textId="794BE2F0" w:rsidR="00825178" w:rsidRPr="00D159F6" w:rsidRDefault="00CF63E1" w:rsidP="001B235C">
      <w:pPr>
        <w:spacing w:line="240" w:lineRule="auto"/>
        <w:ind w:left="0"/>
        <w:rPr>
          <w:rFonts w:ascii="Arial" w:eastAsia="Calibri" w:hAnsi="Arial" w:cs="Arial"/>
        </w:rPr>
      </w:pPr>
      <w:r w:rsidRPr="00FE6378">
        <w:rPr>
          <w:rFonts w:ascii="Arial" w:eastAsia="Calibri" w:hAnsi="Arial" w:cs="Arial"/>
        </w:rPr>
        <w:t>Par exception au principe de 2 jours sur site</w:t>
      </w:r>
      <w:r w:rsidR="009B3BA0" w:rsidRPr="00FE6378">
        <w:rPr>
          <w:rFonts w:ascii="Arial" w:eastAsia="Calibri" w:hAnsi="Arial" w:cs="Arial"/>
        </w:rPr>
        <w:t>,</w:t>
      </w:r>
      <w:r w:rsidR="009B3BA0" w:rsidRPr="00D81EAC">
        <w:rPr>
          <w:rFonts w:ascii="Arial" w:eastAsia="Calibri" w:hAnsi="Arial" w:cs="Arial"/>
        </w:rPr>
        <w:t xml:space="preserve"> </w:t>
      </w:r>
      <w:r w:rsidR="00465F33" w:rsidRPr="00D159F6">
        <w:rPr>
          <w:rFonts w:ascii="Arial" w:eastAsia="Calibri" w:hAnsi="Arial" w:cs="Arial"/>
        </w:rPr>
        <w:t xml:space="preserve">quand le télétravail est de nature à favoriser </w:t>
      </w:r>
      <w:r w:rsidR="000A3CD8" w:rsidRPr="00D159F6">
        <w:rPr>
          <w:rFonts w:ascii="Arial" w:eastAsia="Calibri" w:hAnsi="Arial" w:cs="Arial"/>
        </w:rPr>
        <w:t xml:space="preserve">la continuité de l’activité et </w:t>
      </w:r>
      <w:r w:rsidR="00465F33" w:rsidRPr="00D159F6">
        <w:rPr>
          <w:rFonts w:ascii="Arial" w:eastAsia="Calibri" w:hAnsi="Arial" w:cs="Arial"/>
        </w:rPr>
        <w:t>le maintien dans l’emploi</w:t>
      </w:r>
      <w:r w:rsidR="008659F2">
        <w:rPr>
          <w:rFonts w:ascii="Arial" w:eastAsia="Calibri" w:hAnsi="Arial" w:cs="Arial"/>
        </w:rPr>
        <w:t>,</w:t>
      </w:r>
      <w:r w:rsidR="00621328" w:rsidRPr="00D159F6">
        <w:rPr>
          <w:rFonts w:ascii="Arial" w:eastAsia="Calibri" w:hAnsi="Arial" w:cs="Arial"/>
        </w:rPr>
        <w:t xml:space="preserve"> </w:t>
      </w:r>
      <w:r w:rsidR="00621328" w:rsidRPr="00FE6378">
        <w:rPr>
          <w:rFonts w:ascii="Arial" w:eastAsia="Calibri" w:hAnsi="Arial" w:cs="Arial"/>
        </w:rPr>
        <w:t xml:space="preserve">dans le sens </w:t>
      </w:r>
      <w:r w:rsidR="007546D8" w:rsidRPr="00FE6378">
        <w:rPr>
          <w:rFonts w:ascii="Arial" w:eastAsia="Calibri" w:hAnsi="Arial" w:cs="Arial"/>
        </w:rPr>
        <w:t>de la prévention de la désinsertion professionnelle</w:t>
      </w:r>
      <w:r w:rsidR="00465F33" w:rsidRPr="00FE6378">
        <w:rPr>
          <w:rFonts w:ascii="Arial" w:eastAsia="Calibri" w:hAnsi="Arial" w:cs="Arial"/>
        </w:rPr>
        <w:t xml:space="preserve">, </w:t>
      </w:r>
      <w:r w:rsidR="006F4410" w:rsidRPr="00D159F6">
        <w:rPr>
          <w:rFonts w:ascii="Arial" w:eastAsia="Calibri" w:hAnsi="Arial" w:cs="Arial"/>
        </w:rPr>
        <w:t>le recours</w:t>
      </w:r>
      <w:r w:rsidR="008659F2">
        <w:rPr>
          <w:rFonts w:ascii="Arial" w:eastAsia="Calibri" w:hAnsi="Arial" w:cs="Arial"/>
        </w:rPr>
        <w:t xml:space="preserve"> à </w:t>
      </w:r>
      <w:r w:rsidR="008659F2" w:rsidRPr="00FE6378">
        <w:rPr>
          <w:rFonts w:ascii="Arial" w:eastAsia="Calibri" w:hAnsi="Arial" w:cs="Arial"/>
        </w:rPr>
        <w:t>un</w:t>
      </w:r>
      <w:r w:rsidR="006F4410" w:rsidRPr="00FE6378">
        <w:rPr>
          <w:rFonts w:ascii="Arial" w:eastAsia="Calibri" w:hAnsi="Arial" w:cs="Arial"/>
        </w:rPr>
        <w:t xml:space="preserve"> télétravail</w:t>
      </w:r>
      <w:r w:rsidR="008659F2" w:rsidRPr="00FE6378">
        <w:rPr>
          <w:rFonts w:ascii="Arial" w:eastAsia="Calibri" w:hAnsi="Arial" w:cs="Arial"/>
        </w:rPr>
        <w:t xml:space="preserve"> adapté</w:t>
      </w:r>
      <w:r w:rsidR="008659F2" w:rsidRPr="00D81EAC">
        <w:rPr>
          <w:rFonts w:ascii="Arial" w:eastAsia="Calibri" w:hAnsi="Arial" w:cs="Arial"/>
        </w:rPr>
        <w:t xml:space="preserve"> </w:t>
      </w:r>
      <w:r w:rsidR="006F4410" w:rsidRPr="00D159F6">
        <w:rPr>
          <w:rFonts w:ascii="Arial" w:eastAsia="Calibri" w:hAnsi="Arial" w:cs="Arial"/>
        </w:rPr>
        <w:t>pourra être mis en plac</w:t>
      </w:r>
      <w:r w:rsidR="006B0C97" w:rsidRPr="00D159F6">
        <w:rPr>
          <w:rFonts w:ascii="Arial" w:eastAsia="Calibri" w:hAnsi="Arial" w:cs="Arial"/>
        </w:rPr>
        <w:t>e</w:t>
      </w:r>
      <w:r w:rsidR="008659F2">
        <w:rPr>
          <w:rFonts w:ascii="Arial" w:eastAsia="Calibri" w:hAnsi="Arial" w:cs="Arial"/>
        </w:rPr>
        <w:t>.</w:t>
      </w:r>
    </w:p>
    <w:p w14:paraId="11224A49" w14:textId="0AB9E12E" w:rsidR="001271A0" w:rsidRPr="001A3B39" w:rsidRDefault="001271A0" w:rsidP="00FF500E">
      <w:pPr>
        <w:spacing w:line="240" w:lineRule="auto"/>
        <w:ind w:left="0"/>
        <w:rPr>
          <w:rFonts w:ascii="Arial" w:eastAsia="Calibri" w:hAnsi="Arial" w:cs="Arial"/>
        </w:rPr>
      </w:pPr>
    </w:p>
    <w:p w14:paraId="565B871D" w14:textId="194FB129" w:rsidR="00141704" w:rsidRDefault="0056103A" w:rsidP="0056103A">
      <w:pPr>
        <w:spacing w:line="240" w:lineRule="auto"/>
        <w:ind w:left="0"/>
        <w:rPr>
          <w:rFonts w:ascii="Arial" w:eastAsia="Calibri" w:hAnsi="Arial" w:cs="Arial"/>
          <w:color w:val="F79646" w:themeColor="accent6"/>
        </w:rPr>
      </w:pPr>
      <w:r w:rsidRPr="001A3B39">
        <w:rPr>
          <w:rFonts w:ascii="Arial" w:eastAsia="Calibri" w:hAnsi="Arial" w:cs="Arial"/>
        </w:rPr>
        <w:t>Le télétravail peut être un moyen efficace pour réduire la pénibilité des déplacements des femmes enceintes</w:t>
      </w:r>
      <w:r w:rsidR="002113D1">
        <w:rPr>
          <w:rFonts w:ascii="Arial" w:eastAsia="Calibri" w:hAnsi="Arial" w:cs="Arial"/>
        </w:rPr>
        <w:t xml:space="preserve">. </w:t>
      </w:r>
    </w:p>
    <w:p w14:paraId="26D80C16" w14:textId="49546D00" w:rsidR="003D1930" w:rsidRDefault="003D1930" w:rsidP="0056103A">
      <w:pPr>
        <w:spacing w:line="240" w:lineRule="auto"/>
        <w:ind w:left="0"/>
        <w:rPr>
          <w:rFonts w:ascii="Arial" w:eastAsia="Calibri" w:hAnsi="Arial" w:cs="Arial"/>
        </w:rPr>
      </w:pPr>
    </w:p>
    <w:p w14:paraId="46E67E01" w14:textId="04ED4CC9" w:rsidR="003D1930" w:rsidRPr="00FE6378" w:rsidRDefault="003D1930" w:rsidP="0056103A">
      <w:pPr>
        <w:spacing w:line="240" w:lineRule="auto"/>
        <w:ind w:left="0"/>
        <w:rPr>
          <w:rFonts w:ascii="Arial" w:eastAsia="Calibri" w:hAnsi="Arial" w:cs="Arial"/>
        </w:rPr>
      </w:pPr>
      <w:r w:rsidRPr="00FE6378">
        <w:rPr>
          <w:rFonts w:ascii="Arial" w:eastAsia="Calibri" w:hAnsi="Arial" w:cs="Arial"/>
        </w:rPr>
        <w:t>Par ailleurs, le télétravail peut servir de levier</w:t>
      </w:r>
      <w:r w:rsidR="008A09F6" w:rsidRPr="00FE6378">
        <w:rPr>
          <w:rFonts w:ascii="Arial" w:eastAsia="Calibri" w:hAnsi="Arial" w:cs="Arial"/>
        </w:rPr>
        <w:t xml:space="preserve"> à</w:t>
      </w:r>
      <w:r w:rsidRPr="00FE6378">
        <w:rPr>
          <w:rFonts w:ascii="Arial" w:eastAsia="Calibri" w:hAnsi="Arial" w:cs="Arial"/>
        </w:rPr>
        <w:t xml:space="preserve"> l’adaptation du poste de travail </w:t>
      </w:r>
      <w:r w:rsidR="008A09F6" w:rsidRPr="00FE6378">
        <w:rPr>
          <w:rFonts w:ascii="Arial" w:eastAsia="Calibri" w:hAnsi="Arial" w:cs="Arial"/>
        </w:rPr>
        <w:t>d</w:t>
      </w:r>
      <w:r w:rsidRPr="00FE6378">
        <w:rPr>
          <w:rFonts w:ascii="Arial" w:eastAsia="Calibri" w:hAnsi="Arial" w:cs="Arial"/>
        </w:rPr>
        <w:t xml:space="preserve">es salariés </w:t>
      </w:r>
      <w:r w:rsidR="00D81EAC" w:rsidRPr="00FE6378">
        <w:rPr>
          <w:rFonts w:ascii="Arial" w:eastAsia="Calibri" w:hAnsi="Arial" w:cs="Arial"/>
        </w:rPr>
        <w:t>en situation de</w:t>
      </w:r>
      <w:r w:rsidRPr="00FE6378">
        <w:rPr>
          <w:rFonts w:ascii="Arial" w:eastAsia="Calibri" w:hAnsi="Arial" w:cs="Arial"/>
        </w:rPr>
        <w:t xml:space="preserve"> handicap</w:t>
      </w:r>
      <w:r w:rsidR="008A09F6" w:rsidRPr="00FE6378">
        <w:rPr>
          <w:rFonts w:ascii="Arial" w:eastAsia="Calibri" w:hAnsi="Arial" w:cs="Arial"/>
        </w:rPr>
        <w:t xml:space="preserve"> </w:t>
      </w:r>
      <w:r w:rsidRPr="00FE6378">
        <w:rPr>
          <w:rFonts w:ascii="Arial" w:eastAsia="Calibri" w:hAnsi="Arial" w:cs="Arial"/>
        </w:rPr>
        <w:t>et favoriser leur maintien</w:t>
      </w:r>
      <w:r w:rsidR="00B306A5" w:rsidRPr="00FE6378">
        <w:rPr>
          <w:rFonts w:ascii="Arial" w:eastAsia="Calibri" w:hAnsi="Arial" w:cs="Arial"/>
        </w:rPr>
        <w:t xml:space="preserve"> durable</w:t>
      </w:r>
      <w:r w:rsidRPr="00FE6378">
        <w:rPr>
          <w:rFonts w:ascii="Arial" w:eastAsia="Calibri" w:hAnsi="Arial" w:cs="Arial"/>
        </w:rPr>
        <w:t xml:space="preserve"> dans l’emploi.</w:t>
      </w:r>
    </w:p>
    <w:p w14:paraId="4F7E43A6" w14:textId="2FA8F8B2" w:rsidR="00343C12" w:rsidRPr="006E6E8F" w:rsidRDefault="00343C12" w:rsidP="0056103A">
      <w:pPr>
        <w:spacing w:line="240" w:lineRule="auto"/>
        <w:ind w:left="0"/>
        <w:rPr>
          <w:rFonts w:ascii="Arial" w:eastAsia="Calibri" w:hAnsi="Arial" w:cs="Arial"/>
          <w:b/>
          <w:bCs/>
        </w:rPr>
      </w:pPr>
    </w:p>
    <w:p w14:paraId="4E8D139F" w14:textId="2B730AD2" w:rsidR="0056103A" w:rsidRPr="00D2232F" w:rsidRDefault="0056103A" w:rsidP="0056103A">
      <w:pPr>
        <w:spacing w:line="240" w:lineRule="auto"/>
        <w:ind w:left="0"/>
        <w:rPr>
          <w:rFonts w:ascii="Arial" w:eastAsia="Calibri" w:hAnsi="Arial" w:cs="Arial"/>
        </w:rPr>
      </w:pPr>
      <w:r w:rsidRPr="00D2232F">
        <w:rPr>
          <w:rFonts w:ascii="Arial" w:eastAsia="Calibri" w:hAnsi="Arial" w:cs="Arial"/>
        </w:rPr>
        <w:t xml:space="preserve">Dans ce cadre, </w:t>
      </w:r>
      <w:r w:rsidRPr="00FE6378">
        <w:rPr>
          <w:rFonts w:ascii="Arial" w:eastAsia="Calibri" w:hAnsi="Arial" w:cs="Arial"/>
        </w:rPr>
        <w:t>l'accord ou la charte</w:t>
      </w:r>
      <w:r w:rsidR="00FE6378" w:rsidRPr="00FE6378">
        <w:rPr>
          <w:rFonts w:ascii="Arial" w:eastAsia="Calibri" w:hAnsi="Arial" w:cs="Arial"/>
        </w:rPr>
        <w:t xml:space="preserve"> </w:t>
      </w:r>
      <w:r w:rsidRPr="00FE6378">
        <w:rPr>
          <w:rFonts w:ascii="Arial" w:eastAsia="Calibri" w:hAnsi="Arial" w:cs="Arial"/>
        </w:rPr>
        <w:t>précise les modalités d'accès des femmes enceintes et des travailleurs en situation de handicap à une organisation en télétravail.</w:t>
      </w:r>
    </w:p>
    <w:p w14:paraId="1536A34A" w14:textId="77777777" w:rsidR="0056103A" w:rsidRDefault="0056103A" w:rsidP="0056103A">
      <w:pPr>
        <w:spacing w:line="240" w:lineRule="auto"/>
        <w:ind w:left="0"/>
        <w:rPr>
          <w:rFonts w:ascii="Arial" w:eastAsia="Calibri" w:hAnsi="Arial" w:cs="Arial"/>
        </w:rPr>
      </w:pPr>
    </w:p>
    <w:p w14:paraId="26BB9007" w14:textId="441C9FBF" w:rsidR="0013616E" w:rsidRDefault="00581767" w:rsidP="00FF500E">
      <w:pPr>
        <w:spacing w:line="240" w:lineRule="auto"/>
        <w:ind w:left="0"/>
        <w:rPr>
          <w:rFonts w:ascii="Arial" w:eastAsia="Calibri" w:hAnsi="Arial" w:cs="Arial"/>
        </w:rPr>
      </w:pPr>
      <w:r>
        <w:rPr>
          <w:rFonts w:ascii="Arial" w:eastAsia="Calibri" w:hAnsi="Arial" w:cs="Arial"/>
        </w:rPr>
        <w:t>L</w:t>
      </w:r>
      <w:r w:rsidR="001B235C" w:rsidRPr="001271A0">
        <w:rPr>
          <w:rFonts w:ascii="Arial" w:eastAsia="Calibri" w:hAnsi="Arial" w:cs="Arial"/>
        </w:rPr>
        <w:t xml:space="preserve">’employeur, </w:t>
      </w:r>
      <w:r w:rsidRPr="00FE6378">
        <w:rPr>
          <w:rFonts w:ascii="Arial" w:eastAsia="Calibri" w:hAnsi="Arial" w:cs="Arial"/>
        </w:rPr>
        <w:t xml:space="preserve">dans le respect des prérogatives des instances représentatives du personnel </w:t>
      </w:r>
      <w:r w:rsidR="001B235C" w:rsidRPr="001271A0">
        <w:rPr>
          <w:rFonts w:ascii="Arial" w:eastAsia="Calibri" w:hAnsi="Arial" w:cs="Arial"/>
        </w:rPr>
        <w:t>(Comité social et économique)</w:t>
      </w:r>
      <w:r>
        <w:rPr>
          <w:rFonts w:ascii="Arial" w:eastAsia="Calibri" w:hAnsi="Arial" w:cs="Arial"/>
        </w:rPr>
        <w:t xml:space="preserve"> </w:t>
      </w:r>
      <w:r w:rsidRPr="00FE6378">
        <w:rPr>
          <w:rFonts w:ascii="Arial" w:eastAsia="Calibri" w:hAnsi="Arial" w:cs="Arial"/>
        </w:rPr>
        <w:t>et compte tenu des préconisations éventuelle</w:t>
      </w:r>
      <w:r w:rsidR="00CB67AB" w:rsidRPr="00FE6378">
        <w:rPr>
          <w:rFonts w:ascii="Arial" w:eastAsia="Calibri" w:hAnsi="Arial" w:cs="Arial"/>
        </w:rPr>
        <w:t>ment formulées par le</w:t>
      </w:r>
      <w:r w:rsidRPr="00FE6378">
        <w:rPr>
          <w:rFonts w:ascii="Arial" w:eastAsia="Calibri" w:hAnsi="Arial" w:cs="Arial"/>
        </w:rPr>
        <w:t xml:space="preserve"> médecin du travail</w:t>
      </w:r>
      <w:r w:rsidR="001B235C" w:rsidRPr="00FE6378">
        <w:rPr>
          <w:rFonts w:ascii="Arial" w:eastAsia="Calibri" w:hAnsi="Arial" w:cs="Arial"/>
        </w:rPr>
        <w:t>,</w:t>
      </w:r>
      <w:r w:rsidR="001B235C" w:rsidRPr="00D81EAC">
        <w:rPr>
          <w:rFonts w:ascii="Arial" w:eastAsia="Calibri" w:hAnsi="Arial" w:cs="Arial"/>
          <w:b/>
          <w:bCs/>
        </w:rPr>
        <w:t xml:space="preserve"> </w:t>
      </w:r>
      <w:r w:rsidR="001B235C" w:rsidRPr="001271A0">
        <w:rPr>
          <w:rFonts w:ascii="Arial" w:eastAsia="Calibri" w:hAnsi="Arial" w:cs="Arial"/>
        </w:rPr>
        <w:t>examine les conditions dans lesquelles les règles applicables peuvent être aménagées.</w:t>
      </w:r>
      <w:r w:rsidR="00FF500E" w:rsidRPr="001271A0">
        <w:rPr>
          <w:rFonts w:ascii="Arial" w:eastAsia="Calibri" w:hAnsi="Arial" w:cs="Arial"/>
        </w:rPr>
        <w:t xml:space="preserve"> </w:t>
      </w:r>
      <w:r w:rsidR="00A140A7" w:rsidRPr="00A140A7">
        <w:rPr>
          <w:rFonts w:ascii="Arial" w:eastAsia="Calibri" w:hAnsi="Arial" w:cs="Arial"/>
        </w:rPr>
        <w:t xml:space="preserve">Cet examen peut, notamment, le conduire à déroger </w:t>
      </w:r>
      <w:r>
        <w:rPr>
          <w:rFonts w:ascii="Arial" w:eastAsia="Calibri" w:hAnsi="Arial" w:cs="Arial"/>
        </w:rPr>
        <w:t xml:space="preserve">aux </w:t>
      </w:r>
      <w:r w:rsidR="00FE6378">
        <w:rPr>
          <w:rFonts w:ascii="Arial" w:eastAsia="Calibri" w:hAnsi="Arial" w:cs="Arial"/>
        </w:rPr>
        <w:t>2</w:t>
      </w:r>
      <w:r w:rsidR="00A140A7" w:rsidRPr="00A140A7">
        <w:rPr>
          <w:rFonts w:ascii="Arial" w:eastAsia="Calibri" w:hAnsi="Arial" w:cs="Arial"/>
        </w:rPr>
        <w:t xml:space="preserve"> jours minimum de travail sur site devant être effectué</w:t>
      </w:r>
      <w:r w:rsidR="00723895">
        <w:rPr>
          <w:rFonts w:ascii="Arial" w:eastAsia="Calibri" w:hAnsi="Arial" w:cs="Arial"/>
        </w:rPr>
        <w:t>s</w:t>
      </w:r>
      <w:r w:rsidR="00A140A7" w:rsidRPr="00A140A7">
        <w:rPr>
          <w:rFonts w:ascii="Arial" w:eastAsia="Calibri" w:hAnsi="Arial" w:cs="Arial"/>
        </w:rPr>
        <w:t xml:space="preserve"> dans l’organisme.</w:t>
      </w:r>
    </w:p>
    <w:p w14:paraId="4C33AD2A" w14:textId="6FBE0017" w:rsidR="00250593" w:rsidRPr="00E96AD4" w:rsidRDefault="00250593" w:rsidP="00FF500E">
      <w:pPr>
        <w:spacing w:line="240" w:lineRule="auto"/>
        <w:ind w:left="0"/>
        <w:rPr>
          <w:rFonts w:ascii="Arial" w:eastAsia="Calibri" w:hAnsi="Arial" w:cs="Arial"/>
          <w:color w:val="4BACC6" w:themeColor="accent5"/>
        </w:rPr>
      </w:pPr>
    </w:p>
    <w:p w14:paraId="6716654B" w14:textId="61C9AD1A" w:rsidR="00250593" w:rsidRDefault="00250593" w:rsidP="00FF500E">
      <w:pPr>
        <w:spacing w:line="240" w:lineRule="auto"/>
        <w:ind w:left="0"/>
        <w:rPr>
          <w:rFonts w:ascii="Arial" w:eastAsia="Calibri" w:hAnsi="Arial" w:cs="Arial"/>
          <w:b/>
          <w:bCs/>
        </w:rPr>
      </w:pPr>
      <w:r w:rsidRPr="00D14A16">
        <w:rPr>
          <w:rFonts w:ascii="Arial" w:eastAsia="Calibri" w:hAnsi="Arial" w:cs="Arial"/>
          <w:b/>
          <w:bCs/>
        </w:rPr>
        <w:t>2.3</w:t>
      </w:r>
      <w:r w:rsidR="001C383A" w:rsidRPr="00D14A16">
        <w:rPr>
          <w:rFonts w:ascii="Arial" w:eastAsia="Calibri" w:hAnsi="Arial" w:cs="Arial"/>
          <w:b/>
          <w:bCs/>
        </w:rPr>
        <w:t>2</w:t>
      </w:r>
      <w:r w:rsidRPr="00D14A16">
        <w:rPr>
          <w:rFonts w:ascii="Arial" w:eastAsia="Calibri" w:hAnsi="Arial" w:cs="Arial"/>
          <w:b/>
          <w:bCs/>
        </w:rPr>
        <w:t xml:space="preserve"> Lieu du </w:t>
      </w:r>
      <w:r w:rsidR="00217729" w:rsidRPr="00FE6378">
        <w:rPr>
          <w:rFonts w:ascii="Arial" w:eastAsia="Calibri" w:hAnsi="Arial" w:cs="Arial"/>
          <w:b/>
          <w:bCs/>
        </w:rPr>
        <w:t xml:space="preserve">télétravail </w:t>
      </w:r>
    </w:p>
    <w:p w14:paraId="1102961D" w14:textId="77777777" w:rsidR="001B73B1" w:rsidRPr="00217729" w:rsidRDefault="001B73B1" w:rsidP="00FF500E">
      <w:pPr>
        <w:spacing w:line="240" w:lineRule="auto"/>
        <w:ind w:left="0"/>
        <w:rPr>
          <w:rFonts w:ascii="Arial" w:eastAsia="Calibri" w:hAnsi="Arial" w:cs="Arial"/>
        </w:rPr>
      </w:pPr>
    </w:p>
    <w:p w14:paraId="1B219372" w14:textId="048E66C8" w:rsidR="00E96AD4" w:rsidRDefault="006663A6" w:rsidP="00FF500E">
      <w:pPr>
        <w:spacing w:line="240" w:lineRule="auto"/>
        <w:ind w:left="0"/>
        <w:rPr>
          <w:rFonts w:ascii="Arial" w:hAnsi="Arial" w:cs="Arial"/>
        </w:rPr>
      </w:pPr>
      <w:r w:rsidRPr="001B73B1">
        <w:rPr>
          <w:rFonts w:ascii="Arial" w:hAnsi="Arial" w:cs="Arial"/>
        </w:rPr>
        <w:t xml:space="preserve">Les situations de télétravail peuvent être les suivantes : </w:t>
      </w:r>
    </w:p>
    <w:p w14:paraId="6609B8EE" w14:textId="77777777" w:rsidR="007D00C8" w:rsidRPr="00F6338B" w:rsidRDefault="007D00C8" w:rsidP="00FF500E">
      <w:pPr>
        <w:spacing w:line="240" w:lineRule="auto"/>
        <w:ind w:left="0"/>
        <w:rPr>
          <w:rFonts w:ascii="Arial" w:hAnsi="Arial" w:cs="Arial"/>
          <w:sz w:val="10"/>
          <w:szCs w:val="10"/>
        </w:rPr>
      </w:pPr>
    </w:p>
    <w:p w14:paraId="5F402626" w14:textId="486F838A" w:rsidR="00E21B8A" w:rsidRPr="001B73B1" w:rsidRDefault="006A611B" w:rsidP="00E21B8A">
      <w:pPr>
        <w:pStyle w:val="Paragraphedeliste"/>
        <w:numPr>
          <w:ilvl w:val="0"/>
          <w:numId w:val="3"/>
        </w:numPr>
        <w:spacing w:line="240" w:lineRule="auto"/>
        <w:rPr>
          <w:rFonts w:ascii="Arial" w:hAnsi="Arial" w:cs="Arial"/>
        </w:rPr>
      </w:pPr>
      <w:r w:rsidRPr="001B73B1">
        <w:rPr>
          <w:rFonts w:ascii="Arial" w:hAnsi="Arial" w:cs="Arial"/>
        </w:rPr>
        <w:t xml:space="preserve">Depuis </w:t>
      </w:r>
      <w:r w:rsidR="00E21B8A" w:rsidRPr="001B73B1">
        <w:rPr>
          <w:rFonts w:ascii="Arial" w:hAnsi="Arial" w:cs="Arial"/>
        </w:rPr>
        <w:t xml:space="preserve">des locaux de l’organisme employeur qui ne sont pas le lieu habituel de travail ; </w:t>
      </w:r>
    </w:p>
    <w:p w14:paraId="2031E6AB" w14:textId="0143F1A2" w:rsidR="00DC43BB" w:rsidRPr="001B73B1" w:rsidRDefault="007935B9" w:rsidP="00DC43BB">
      <w:pPr>
        <w:pStyle w:val="Paragraphedeliste"/>
        <w:numPr>
          <w:ilvl w:val="0"/>
          <w:numId w:val="3"/>
        </w:numPr>
        <w:spacing w:line="240" w:lineRule="auto"/>
        <w:rPr>
          <w:rFonts w:ascii="Arial" w:hAnsi="Arial" w:cs="Arial"/>
        </w:rPr>
      </w:pPr>
      <w:r w:rsidRPr="001B73B1">
        <w:rPr>
          <w:rFonts w:ascii="Arial" w:hAnsi="Arial" w:cs="Arial"/>
        </w:rPr>
        <w:t>Depuis le domicile du salarié</w:t>
      </w:r>
      <w:r w:rsidR="00404C3A" w:rsidRPr="001B73B1">
        <w:rPr>
          <w:rFonts w:ascii="Arial" w:hAnsi="Arial" w:cs="Arial"/>
        </w:rPr>
        <w:t xml:space="preserve"> ; </w:t>
      </w:r>
    </w:p>
    <w:p w14:paraId="28EDDDA9" w14:textId="191550CE" w:rsidR="00D70D54" w:rsidRPr="001B73B1" w:rsidRDefault="006663A6" w:rsidP="00DC43BB">
      <w:pPr>
        <w:pStyle w:val="Paragraphedeliste"/>
        <w:numPr>
          <w:ilvl w:val="0"/>
          <w:numId w:val="3"/>
        </w:numPr>
        <w:spacing w:line="240" w:lineRule="auto"/>
        <w:rPr>
          <w:rFonts w:ascii="Arial" w:hAnsi="Arial" w:cs="Arial"/>
        </w:rPr>
      </w:pPr>
      <w:r w:rsidRPr="001B73B1">
        <w:rPr>
          <w:rFonts w:ascii="Arial" w:hAnsi="Arial" w:cs="Arial"/>
        </w:rPr>
        <w:t>D</w:t>
      </w:r>
      <w:r w:rsidR="00F519F3" w:rsidRPr="001B73B1">
        <w:rPr>
          <w:rFonts w:ascii="Arial" w:hAnsi="Arial" w:cs="Arial"/>
        </w:rPr>
        <w:t>epuis un</w:t>
      </w:r>
      <w:r w:rsidR="00457054" w:rsidRPr="001B73B1">
        <w:rPr>
          <w:rFonts w:ascii="Arial" w:hAnsi="Arial" w:cs="Arial"/>
        </w:rPr>
        <w:t>e autre résidence privée différent</w:t>
      </w:r>
      <w:r w:rsidR="000B54B1" w:rsidRPr="001B73B1">
        <w:rPr>
          <w:rFonts w:ascii="Arial" w:hAnsi="Arial" w:cs="Arial"/>
        </w:rPr>
        <w:t>e</w:t>
      </w:r>
      <w:r w:rsidR="00457054" w:rsidRPr="001B73B1">
        <w:rPr>
          <w:rFonts w:ascii="Arial" w:hAnsi="Arial" w:cs="Arial"/>
        </w:rPr>
        <w:t xml:space="preserve"> du domicile, dès lors que l’adresse déclarée à l’employeur</w:t>
      </w:r>
      <w:r w:rsidR="001B73B1" w:rsidRPr="001B73B1">
        <w:rPr>
          <w:rFonts w:ascii="Arial" w:hAnsi="Arial" w:cs="Arial"/>
        </w:rPr>
        <w:t xml:space="preserve"> </w:t>
      </w:r>
      <w:r w:rsidR="00D56AC5" w:rsidRPr="001B73B1">
        <w:rPr>
          <w:rFonts w:ascii="Arial" w:hAnsi="Arial" w:cs="Arial"/>
        </w:rPr>
        <w:t>est</w:t>
      </w:r>
      <w:r w:rsidR="00457054" w:rsidRPr="001B73B1">
        <w:rPr>
          <w:rFonts w:ascii="Arial" w:hAnsi="Arial" w:cs="Arial"/>
        </w:rPr>
        <w:t xml:space="preserve"> stable, </w:t>
      </w:r>
      <w:r w:rsidR="00457054" w:rsidRPr="00DC43BB">
        <w:rPr>
          <w:rFonts w:ascii="Arial" w:hAnsi="Arial" w:cs="Arial"/>
        </w:rPr>
        <w:t>se</w:t>
      </w:r>
      <w:r w:rsidR="00457054" w:rsidRPr="001B73B1">
        <w:rPr>
          <w:rFonts w:ascii="Arial" w:hAnsi="Arial" w:cs="Arial"/>
        </w:rPr>
        <w:t xml:space="preserve"> </w:t>
      </w:r>
      <w:r w:rsidR="00457054" w:rsidRPr="00DC43BB">
        <w:rPr>
          <w:rFonts w:ascii="Arial" w:hAnsi="Arial" w:cs="Arial"/>
        </w:rPr>
        <w:t>trouve</w:t>
      </w:r>
      <w:r w:rsidR="00457054" w:rsidRPr="001B73B1">
        <w:rPr>
          <w:rFonts w:ascii="Arial" w:hAnsi="Arial" w:cs="Arial"/>
        </w:rPr>
        <w:t xml:space="preserve"> </w:t>
      </w:r>
      <w:r w:rsidR="00457054" w:rsidRPr="00DC43BB">
        <w:rPr>
          <w:rFonts w:ascii="Arial" w:hAnsi="Arial" w:cs="Arial"/>
        </w:rPr>
        <w:t>en</w:t>
      </w:r>
      <w:r w:rsidR="00457054" w:rsidRPr="001B73B1">
        <w:rPr>
          <w:rFonts w:ascii="Arial" w:hAnsi="Arial" w:cs="Arial"/>
        </w:rPr>
        <w:t xml:space="preserve"> </w:t>
      </w:r>
      <w:r w:rsidR="00457054" w:rsidRPr="00DC43BB">
        <w:rPr>
          <w:rFonts w:ascii="Arial" w:hAnsi="Arial" w:cs="Arial"/>
        </w:rPr>
        <w:t>France</w:t>
      </w:r>
      <w:r w:rsidR="00457054" w:rsidRPr="001B73B1">
        <w:rPr>
          <w:rFonts w:ascii="Arial" w:hAnsi="Arial" w:cs="Arial"/>
        </w:rPr>
        <w:t xml:space="preserve"> </w:t>
      </w:r>
      <w:r w:rsidR="00457054" w:rsidRPr="00DC43BB">
        <w:rPr>
          <w:rFonts w:ascii="Arial" w:hAnsi="Arial" w:cs="Arial"/>
        </w:rPr>
        <w:t>et</w:t>
      </w:r>
      <w:r w:rsidR="00457054" w:rsidRPr="001B73B1">
        <w:rPr>
          <w:rFonts w:ascii="Arial" w:hAnsi="Arial" w:cs="Arial"/>
        </w:rPr>
        <w:t xml:space="preserve"> </w:t>
      </w:r>
      <w:r w:rsidR="00457054" w:rsidRPr="00DC43BB">
        <w:rPr>
          <w:rFonts w:ascii="Arial" w:hAnsi="Arial" w:cs="Arial"/>
        </w:rPr>
        <w:t>que</w:t>
      </w:r>
      <w:r w:rsidR="00457054" w:rsidRPr="001B73B1">
        <w:rPr>
          <w:rFonts w:ascii="Arial" w:hAnsi="Arial" w:cs="Arial"/>
        </w:rPr>
        <w:t xml:space="preserve"> </w:t>
      </w:r>
      <w:r w:rsidR="00457054" w:rsidRPr="00DC43BB">
        <w:rPr>
          <w:rFonts w:ascii="Arial" w:hAnsi="Arial" w:cs="Arial"/>
        </w:rPr>
        <w:t>le salarié atteste que ce lieu est couvert par une assurance couvrant l’activité professionnelle et conforme élect</w:t>
      </w:r>
      <w:r w:rsidR="0025235D" w:rsidRPr="00DC43BB">
        <w:rPr>
          <w:rFonts w:ascii="Arial" w:hAnsi="Arial" w:cs="Arial"/>
        </w:rPr>
        <w:t>riquement</w:t>
      </w:r>
      <w:r w:rsidR="00457054" w:rsidRPr="00DC43BB">
        <w:rPr>
          <w:rFonts w:ascii="Arial" w:hAnsi="Arial" w:cs="Arial"/>
        </w:rPr>
        <w:t xml:space="preserve">. Dans ce cas, </w:t>
      </w:r>
      <w:r w:rsidR="00457054" w:rsidRPr="001B73B1">
        <w:rPr>
          <w:rFonts w:ascii="Arial" w:hAnsi="Arial" w:cs="Arial"/>
        </w:rPr>
        <w:t>l’accord</w:t>
      </w:r>
      <w:r w:rsidR="009C5B37" w:rsidRPr="001B73B1">
        <w:rPr>
          <w:rFonts w:ascii="Arial" w:hAnsi="Arial" w:cs="Arial"/>
        </w:rPr>
        <w:t xml:space="preserve"> local</w:t>
      </w:r>
      <w:r w:rsidR="00457054" w:rsidRPr="001B73B1">
        <w:rPr>
          <w:rFonts w:ascii="Arial" w:hAnsi="Arial" w:cs="Arial"/>
        </w:rPr>
        <w:t xml:space="preserve"> </w:t>
      </w:r>
      <w:r w:rsidR="00763DEB" w:rsidRPr="001B73B1">
        <w:rPr>
          <w:rFonts w:ascii="Arial" w:hAnsi="Arial" w:cs="Arial"/>
        </w:rPr>
        <w:t>ou la</w:t>
      </w:r>
      <w:r w:rsidR="00760C93" w:rsidRPr="001B73B1">
        <w:rPr>
          <w:rFonts w:ascii="Arial" w:hAnsi="Arial" w:cs="Arial"/>
        </w:rPr>
        <w:t xml:space="preserve"> charte, </w:t>
      </w:r>
      <w:r w:rsidR="00457054" w:rsidRPr="00DC43BB">
        <w:rPr>
          <w:rFonts w:ascii="Arial" w:hAnsi="Arial" w:cs="Arial"/>
        </w:rPr>
        <w:t>devra préciser</w:t>
      </w:r>
      <w:r w:rsidR="00020199" w:rsidRPr="001B73B1">
        <w:rPr>
          <w:rFonts w:ascii="Arial" w:hAnsi="Arial" w:cs="Arial"/>
        </w:rPr>
        <w:t xml:space="preserve"> les solutions organisationnelles et</w:t>
      </w:r>
      <w:r w:rsidR="00457054" w:rsidRPr="00DC43BB">
        <w:rPr>
          <w:rFonts w:ascii="Arial" w:hAnsi="Arial" w:cs="Arial"/>
        </w:rPr>
        <w:t xml:space="preserve"> la conduite à tenir par le salarié </w:t>
      </w:r>
      <w:r w:rsidR="00E32F66" w:rsidRPr="00DC43BB">
        <w:rPr>
          <w:rFonts w:ascii="Arial" w:hAnsi="Arial" w:cs="Arial"/>
        </w:rPr>
        <w:t>si</w:t>
      </w:r>
      <w:r w:rsidR="0025235D" w:rsidRPr="00DC43BB">
        <w:rPr>
          <w:rFonts w:ascii="Arial" w:hAnsi="Arial" w:cs="Arial"/>
        </w:rPr>
        <w:t xml:space="preserve"> ce lieu de télétravail </w:t>
      </w:r>
      <w:r w:rsidR="001C2C9D" w:rsidRPr="00DC43BB">
        <w:rPr>
          <w:rFonts w:ascii="Arial" w:hAnsi="Arial" w:cs="Arial"/>
        </w:rPr>
        <w:t>est</w:t>
      </w:r>
      <w:r w:rsidR="0025235D" w:rsidRPr="00DC43BB">
        <w:rPr>
          <w:rFonts w:ascii="Arial" w:hAnsi="Arial" w:cs="Arial"/>
        </w:rPr>
        <w:t xml:space="preserve"> éloigné du site de travail habituel</w:t>
      </w:r>
      <w:r w:rsidR="00B920A4" w:rsidRPr="00DC43BB">
        <w:rPr>
          <w:rFonts w:ascii="Arial" w:hAnsi="Arial" w:cs="Arial"/>
        </w:rPr>
        <w:t xml:space="preserve"> ; </w:t>
      </w:r>
    </w:p>
    <w:p w14:paraId="485D57E3" w14:textId="19443532" w:rsidR="00D70D54" w:rsidRPr="001B73B1" w:rsidRDefault="00693277" w:rsidP="00235B4C">
      <w:pPr>
        <w:pStyle w:val="Paragraphedeliste"/>
        <w:numPr>
          <w:ilvl w:val="0"/>
          <w:numId w:val="3"/>
        </w:numPr>
        <w:spacing w:line="240" w:lineRule="auto"/>
        <w:rPr>
          <w:rFonts w:ascii="Arial" w:hAnsi="Arial" w:cs="Arial"/>
        </w:rPr>
      </w:pPr>
      <w:r w:rsidRPr="001B73B1">
        <w:rPr>
          <w:rFonts w:ascii="Arial" w:hAnsi="Arial" w:cs="Arial"/>
        </w:rPr>
        <w:t xml:space="preserve">Depuis le site d’un autre organisme </w:t>
      </w:r>
      <w:r w:rsidR="00A14757" w:rsidRPr="001B73B1">
        <w:rPr>
          <w:rFonts w:ascii="Arial" w:hAnsi="Arial" w:cs="Arial"/>
        </w:rPr>
        <w:t xml:space="preserve">du Régime général </w:t>
      </w:r>
      <w:r w:rsidRPr="001B73B1">
        <w:rPr>
          <w:rFonts w:ascii="Arial" w:hAnsi="Arial" w:cs="Arial"/>
        </w:rPr>
        <w:t>de Sécurité sociale</w:t>
      </w:r>
      <w:r w:rsidR="00A14757" w:rsidRPr="001B73B1">
        <w:rPr>
          <w:rFonts w:ascii="Arial" w:hAnsi="Arial" w:cs="Arial"/>
        </w:rPr>
        <w:t xml:space="preserve"> ; </w:t>
      </w:r>
    </w:p>
    <w:p w14:paraId="4E7BFCC8" w14:textId="4B3B3B5B" w:rsidR="007E6BF9" w:rsidRPr="001B73B1" w:rsidRDefault="007E6BF9" w:rsidP="007E6BF9">
      <w:pPr>
        <w:pStyle w:val="Paragraphedeliste"/>
        <w:numPr>
          <w:ilvl w:val="0"/>
          <w:numId w:val="3"/>
        </w:numPr>
        <w:rPr>
          <w:rFonts w:ascii="Arial" w:hAnsi="Arial" w:cs="Arial"/>
        </w:rPr>
      </w:pPr>
      <w:r w:rsidRPr="001B73B1">
        <w:rPr>
          <w:rFonts w:ascii="Arial" w:hAnsi="Arial" w:cs="Arial"/>
        </w:rPr>
        <w:t>Depuis un tiers-lieu</w:t>
      </w:r>
      <w:r w:rsidR="00814F88">
        <w:rPr>
          <w:rFonts w:ascii="Arial" w:hAnsi="Arial" w:cs="Arial"/>
        </w:rPr>
        <w:t xml:space="preserve"> </w:t>
      </w:r>
      <w:r w:rsidR="00814F88" w:rsidRPr="00F11B7A">
        <w:rPr>
          <w:rFonts w:ascii="Arial" w:hAnsi="Arial" w:cs="Arial"/>
        </w:rPr>
        <w:t>en</w:t>
      </w:r>
      <w:r w:rsidR="005D1687" w:rsidRPr="00F11B7A">
        <w:rPr>
          <w:rFonts w:ascii="Arial" w:hAnsi="Arial" w:cs="Arial"/>
        </w:rPr>
        <w:t xml:space="preserve"> France, déclaré au préalable à son employeur, </w:t>
      </w:r>
      <w:r w:rsidRPr="00F11B7A">
        <w:rPr>
          <w:rFonts w:ascii="Arial" w:hAnsi="Arial" w:cs="Arial"/>
        </w:rPr>
        <w:t xml:space="preserve">dès lors qu’il remplit les conditions de sécurité informatique </w:t>
      </w:r>
      <w:r w:rsidRPr="001B73B1">
        <w:rPr>
          <w:rFonts w:ascii="Arial" w:hAnsi="Arial" w:cs="Arial"/>
        </w:rPr>
        <w:t>suffisantes</w:t>
      </w:r>
      <w:r w:rsidR="00D50FA9" w:rsidRPr="001B73B1">
        <w:rPr>
          <w:rFonts w:ascii="Arial" w:hAnsi="Arial" w:cs="Arial"/>
        </w:rPr>
        <w:t xml:space="preserve">. </w:t>
      </w:r>
    </w:p>
    <w:p w14:paraId="6941BAA0" w14:textId="58B4485D" w:rsidR="00F6338B" w:rsidRDefault="00F6338B">
      <w:pPr>
        <w:rPr>
          <w:rFonts w:ascii="Arial" w:eastAsia="Calibri" w:hAnsi="Arial" w:cs="Arial"/>
        </w:rPr>
      </w:pPr>
      <w:r>
        <w:rPr>
          <w:rFonts w:ascii="Arial" w:eastAsia="Calibri" w:hAnsi="Arial" w:cs="Arial"/>
        </w:rPr>
        <w:br w:type="page"/>
      </w:r>
    </w:p>
    <w:p w14:paraId="1748F5F9" w14:textId="77777777" w:rsidR="00D70D54" w:rsidRPr="00D14A16" w:rsidRDefault="00D70D54" w:rsidP="00C94B04">
      <w:pPr>
        <w:spacing w:line="240" w:lineRule="auto"/>
        <w:ind w:left="0"/>
        <w:rPr>
          <w:rFonts w:ascii="Arial" w:eastAsia="Calibri" w:hAnsi="Arial" w:cs="Arial"/>
        </w:rPr>
      </w:pPr>
    </w:p>
    <w:p w14:paraId="25698107" w14:textId="209F9538" w:rsidR="00C94B04" w:rsidRPr="001B73B1" w:rsidRDefault="005A5C30" w:rsidP="00C94B04">
      <w:pPr>
        <w:spacing w:line="240" w:lineRule="auto"/>
        <w:ind w:left="0"/>
        <w:rPr>
          <w:rFonts w:ascii="Arial" w:eastAsia="Calibri" w:hAnsi="Arial" w:cs="Arial"/>
          <w:b/>
          <w:bCs/>
        </w:rPr>
      </w:pPr>
      <w:r w:rsidRPr="001B73B1">
        <w:rPr>
          <w:rFonts w:ascii="Arial" w:eastAsia="Calibri" w:hAnsi="Arial" w:cs="Arial"/>
          <w:b/>
          <w:bCs/>
        </w:rPr>
        <w:t>2</w:t>
      </w:r>
      <w:r w:rsidR="00C94B04" w:rsidRPr="001B73B1">
        <w:rPr>
          <w:rFonts w:ascii="Arial" w:eastAsia="Calibri" w:hAnsi="Arial" w:cs="Arial"/>
          <w:b/>
          <w:bCs/>
        </w:rPr>
        <w:t>.</w:t>
      </w:r>
      <w:r w:rsidR="00804101" w:rsidRPr="001B73B1">
        <w:rPr>
          <w:rFonts w:ascii="Arial" w:eastAsia="Calibri" w:hAnsi="Arial" w:cs="Arial"/>
          <w:b/>
          <w:bCs/>
        </w:rPr>
        <w:t>3</w:t>
      </w:r>
      <w:r w:rsidR="007900A7" w:rsidRPr="001B73B1">
        <w:rPr>
          <w:rFonts w:ascii="Arial" w:eastAsia="Calibri" w:hAnsi="Arial" w:cs="Arial"/>
          <w:b/>
          <w:bCs/>
        </w:rPr>
        <w:t>3</w:t>
      </w:r>
      <w:r w:rsidR="00C94B04" w:rsidRPr="001B73B1">
        <w:rPr>
          <w:rFonts w:ascii="Arial" w:eastAsia="Calibri" w:hAnsi="Arial" w:cs="Arial"/>
          <w:b/>
          <w:bCs/>
        </w:rPr>
        <w:t xml:space="preserve"> Participation à la vie de l’organisme</w:t>
      </w:r>
    </w:p>
    <w:p w14:paraId="5B87C34E" w14:textId="77777777" w:rsidR="00C94B04" w:rsidRPr="00D14A16" w:rsidRDefault="00C94B04" w:rsidP="00C94B04">
      <w:pPr>
        <w:spacing w:line="240" w:lineRule="auto"/>
        <w:ind w:left="0"/>
        <w:rPr>
          <w:rFonts w:ascii="Arial" w:eastAsia="Calibri" w:hAnsi="Arial" w:cs="Arial"/>
          <w:b/>
        </w:rPr>
      </w:pPr>
    </w:p>
    <w:p w14:paraId="40667F57" w14:textId="6B1043D2" w:rsidR="004F27C3" w:rsidRDefault="00C94B04" w:rsidP="00C94B04">
      <w:pPr>
        <w:spacing w:line="240" w:lineRule="auto"/>
        <w:ind w:left="0"/>
        <w:rPr>
          <w:rFonts w:ascii="Arial" w:eastAsia="Calibri" w:hAnsi="Arial" w:cs="Arial"/>
        </w:rPr>
      </w:pPr>
      <w:r w:rsidRPr="00D14A16">
        <w:rPr>
          <w:rFonts w:ascii="Arial" w:eastAsia="Calibri" w:hAnsi="Arial" w:cs="Arial"/>
        </w:rPr>
        <w:t>Afin de garantir l’information et le lien avec l’organisme, les télétravailleurs participent dans les mêmes conditions que les autres salariés aux formations et aux réunions de service.</w:t>
      </w:r>
    </w:p>
    <w:p w14:paraId="6A06ACDF" w14:textId="77777777" w:rsidR="00215378" w:rsidRPr="00D14A16" w:rsidRDefault="00215378" w:rsidP="00C94B04">
      <w:pPr>
        <w:spacing w:line="240" w:lineRule="auto"/>
        <w:ind w:left="0"/>
        <w:rPr>
          <w:rFonts w:ascii="Arial" w:eastAsia="Calibri" w:hAnsi="Arial" w:cs="Arial"/>
        </w:rPr>
      </w:pPr>
    </w:p>
    <w:p w14:paraId="15DDD3BF" w14:textId="4AA3CCD3" w:rsidR="00215378" w:rsidRPr="00F11B7A" w:rsidRDefault="00C0289B" w:rsidP="00C94B04">
      <w:pPr>
        <w:spacing w:line="240" w:lineRule="auto"/>
        <w:ind w:left="0"/>
        <w:rPr>
          <w:rFonts w:ascii="Arial" w:eastAsia="Calibri" w:hAnsi="Arial" w:cs="Arial"/>
          <w:bCs/>
        </w:rPr>
      </w:pPr>
      <w:r w:rsidRPr="00F11B7A">
        <w:rPr>
          <w:rFonts w:ascii="Arial" w:eastAsia="Calibri" w:hAnsi="Arial" w:cs="Arial"/>
          <w:bCs/>
        </w:rPr>
        <w:t>L’employeur veille, dans la mesure du possible à organiser des réunions de travail permettant de favoriser la présence du télétravailleur.</w:t>
      </w:r>
    </w:p>
    <w:p w14:paraId="7C143980" w14:textId="77777777" w:rsidR="00215378" w:rsidRPr="00D14A16" w:rsidRDefault="00215378" w:rsidP="00C94B04">
      <w:pPr>
        <w:spacing w:line="240" w:lineRule="auto"/>
        <w:ind w:left="0"/>
        <w:rPr>
          <w:rFonts w:ascii="Arial" w:eastAsia="Calibri" w:hAnsi="Arial" w:cs="Arial"/>
          <w:b/>
        </w:rPr>
      </w:pPr>
    </w:p>
    <w:p w14:paraId="481AF918" w14:textId="40750F20" w:rsidR="00C94B04" w:rsidRPr="00D14A16" w:rsidRDefault="005A5C30" w:rsidP="00C94B04">
      <w:pPr>
        <w:spacing w:line="240" w:lineRule="auto"/>
        <w:ind w:left="0"/>
        <w:rPr>
          <w:rFonts w:ascii="Arial" w:eastAsia="Calibri" w:hAnsi="Arial" w:cs="Arial"/>
          <w:b/>
        </w:rPr>
      </w:pPr>
      <w:r w:rsidRPr="00D14A16">
        <w:rPr>
          <w:rFonts w:ascii="Arial" w:eastAsia="Calibri" w:hAnsi="Arial" w:cs="Arial"/>
          <w:b/>
        </w:rPr>
        <w:t>2</w:t>
      </w:r>
      <w:r w:rsidR="00C94B04" w:rsidRPr="00D14A16">
        <w:rPr>
          <w:rFonts w:ascii="Arial" w:eastAsia="Calibri" w:hAnsi="Arial" w:cs="Arial"/>
          <w:b/>
        </w:rPr>
        <w:t>.</w:t>
      </w:r>
      <w:r w:rsidR="00804101" w:rsidRPr="00D14A16">
        <w:rPr>
          <w:rFonts w:ascii="Arial" w:eastAsia="Calibri" w:hAnsi="Arial" w:cs="Arial"/>
          <w:b/>
        </w:rPr>
        <w:t>4</w:t>
      </w:r>
      <w:r w:rsidR="00C94B04" w:rsidRPr="00D14A16">
        <w:rPr>
          <w:rFonts w:ascii="Arial" w:eastAsia="Calibri" w:hAnsi="Arial" w:cs="Arial"/>
          <w:b/>
        </w:rPr>
        <w:t xml:space="preserve"> - Conditions de mise en place</w:t>
      </w:r>
      <w:r w:rsidR="007900A7" w:rsidRPr="00D14A16">
        <w:rPr>
          <w:rFonts w:ascii="Arial" w:eastAsia="Calibri" w:hAnsi="Arial" w:cs="Arial"/>
          <w:b/>
        </w:rPr>
        <w:t xml:space="preserve"> du télétravail</w:t>
      </w:r>
    </w:p>
    <w:p w14:paraId="4DD2F3C5" w14:textId="6511114B" w:rsidR="00B05A1A" w:rsidRDefault="00B05A1A">
      <w:pPr>
        <w:rPr>
          <w:rFonts w:ascii="Arial" w:eastAsia="Calibri" w:hAnsi="Arial" w:cs="Arial"/>
          <w:b/>
        </w:rPr>
      </w:pPr>
    </w:p>
    <w:p w14:paraId="30DEB58B" w14:textId="1E087E18" w:rsidR="00C94B04" w:rsidRPr="00D14A16" w:rsidRDefault="005A5C30" w:rsidP="00C94B04">
      <w:pPr>
        <w:spacing w:line="240" w:lineRule="auto"/>
        <w:ind w:left="0"/>
        <w:rPr>
          <w:rFonts w:ascii="Arial" w:eastAsia="Calibri" w:hAnsi="Arial" w:cs="Arial"/>
          <w:b/>
          <w:i/>
        </w:rPr>
      </w:pPr>
      <w:r w:rsidRPr="007D00C8">
        <w:rPr>
          <w:rFonts w:ascii="Arial" w:eastAsia="Calibri" w:hAnsi="Arial" w:cs="Arial"/>
          <w:b/>
          <w:iCs/>
        </w:rPr>
        <w:t>2</w:t>
      </w:r>
      <w:r w:rsidR="00C94B04" w:rsidRPr="007D00C8">
        <w:rPr>
          <w:rFonts w:ascii="Arial" w:eastAsia="Calibri" w:hAnsi="Arial" w:cs="Arial"/>
          <w:b/>
          <w:iCs/>
        </w:rPr>
        <w:t>.</w:t>
      </w:r>
      <w:r w:rsidR="00804101" w:rsidRPr="007D00C8">
        <w:rPr>
          <w:rFonts w:ascii="Arial" w:eastAsia="Calibri" w:hAnsi="Arial" w:cs="Arial"/>
          <w:b/>
          <w:iCs/>
        </w:rPr>
        <w:t>41</w:t>
      </w:r>
      <w:r w:rsidR="00C94B04" w:rsidRPr="00D14A16">
        <w:rPr>
          <w:rFonts w:ascii="Arial" w:eastAsia="Calibri" w:hAnsi="Arial" w:cs="Arial"/>
          <w:b/>
          <w:i/>
        </w:rPr>
        <w:t xml:space="preserve"> - </w:t>
      </w:r>
      <w:r w:rsidR="00647EC2" w:rsidRPr="001B73B1">
        <w:rPr>
          <w:rFonts w:ascii="Arial" w:eastAsia="Calibri" w:hAnsi="Arial" w:cs="Arial"/>
          <w:b/>
        </w:rPr>
        <w:t>Formalisation par écrit de</w:t>
      </w:r>
      <w:r w:rsidR="00B91E0A" w:rsidRPr="001B73B1">
        <w:rPr>
          <w:rFonts w:ascii="Arial" w:eastAsia="Calibri" w:hAnsi="Arial" w:cs="Arial"/>
          <w:b/>
        </w:rPr>
        <w:t>s modalités d</w:t>
      </w:r>
      <w:r w:rsidR="002861A1" w:rsidRPr="001B73B1">
        <w:rPr>
          <w:rFonts w:ascii="Arial" w:eastAsia="Calibri" w:hAnsi="Arial" w:cs="Arial"/>
          <w:b/>
        </w:rPr>
        <w:t xml:space="preserve">e mise en œuvre du </w:t>
      </w:r>
      <w:r w:rsidR="00B91E0A" w:rsidRPr="001B73B1">
        <w:rPr>
          <w:rFonts w:ascii="Arial" w:eastAsia="Calibri" w:hAnsi="Arial" w:cs="Arial"/>
          <w:b/>
        </w:rPr>
        <w:t>télétravail</w:t>
      </w:r>
    </w:p>
    <w:p w14:paraId="20EF67E4" w14:textId="1B716627" w:rsidR="00C00E50" w:rsidRPr="00D14A16" w:rsidRDefault="00C00E50" w:rsidP="00C94B04">
      <w:pPr>
        <w:spacing w:line="240" w:lineRule="auto"/>
        <w:ind w:left="0"/>
        <w:rPr>
          <w:rFonts w:ascii="Arial" w:eastAsia="Calibri" w:hAnsi="Arial" w:cs="Arial"/>
          <w:b/>
          <w:i/>
        </w:rPr>
      </w:pPr>
    </w:p>
    <w:p w14:paraId="13FCF106" w14:textId="5DC3E4A2" w:rsidR="00C00E50" w:rsidRPr="00D14A16" w:rsidRDefault="00C00E50" w:rsidP="00C00E50">
      <w:pPr>
        <w:spacing w:line="240" w:lineRule="auto"/>
        <w:ind w:left="0"/>
        <w:rPr>
          <w:rFonts w:ascii="Arial" w:eastAsia="Calibri" w:hAnsi="Arial" w:cs="Arial"/>
        </w:rPr>
      </w:pPr>
      <w:r w:rsidRPr="00D14A16">
        <w:rPr>
          <w:rFonts w:ascii="Arial" w:eastAsia="Calibri" w:hAnsi="Arial" w:cs="Arial"/>
        </w:rPr>
        <w:t xml:space="preserve">Le choix des </w:t>
      </w:r>
      <w:r w:rsidRPr="001B73B1">
        <w:rPr>
          <w:rFonts w:ascii="Arial" w:eastAsia="Calibri" w:hAnsi="Arial" w:cs="Arial"/>
        </w:rPr>
        <w:t>formules et des</w:t>
      </w:r>
      <w:r w:rsidRPr="00D14A16">
        <w:rPr>
          <w:rFonts w:ascii="Arial" w:eastAsia="Calibri" w:hAnsi="Arial" w:cs="Arial"/>
        </w:rPr>
        <w:t xml:space="preserve"> jours de télétravail résulte d’un accord entre les parties, qui doit permettre d’assurer le bon fonctionnement et la continuité</w:t>
      </w:r>
      <w:r w:rsidRPr="00D14A16">
        <w:rPr>
          <w:rFonts w:ascii="Arial" w:eastAsia="Calibri" w:hAnsi="Arial" w:cs="Arial"/>
          <w:b/>
        </w:rPr>
        <w:t xml:space="preserve"> </w:t>
      </w:r>
      <w:r w:rsidRPr="00D14A16">
        <w:rPr>
          <w:rFonts w:ascii="Arial" w:eastAsia="Calibri" w:hAnsi="Arial" w:cs="Arial"/>
        </w:rPr>
        <w:t>du service d’affectation du salarié.</w:t>
      </w:r>
    </w:p>
    <w:p w14:paraId="41ABF53B" w14:textId="77777777" w:rsidR="00C00E50" w:rsidRDefault="00C00E50" w:rsidP="004213C3">
      <w:pPr>
        <w:pStyle w:val="TableParagraph"/>
        <w:spacing w:before="6"/>
        <w:outlineLvl w:val="1"/>
        <w:rPr>
          <w:sz w:val="19"/>
        </w:rPr>
      </w:pPr>
    </w:p>
    <w:p w14:paraId="27DF03F1" w14:textId="5DB16DFB" w:rsidR="007C0954" w:rsidRPr="001B73B1" w:rsidRDefault="004213C3" w:rsidP="00D01925">
      <w:pPr>
        <w:spacing w:line="240" w:lineRule="auto"/>
        <w:ind w:left="0"/>
        <w:rPr>
          <w:rFonts w:ascii="Arial" w:eastAsia="Calibri" w:hAnsi="Arial" w:cs="Arial"/>
        </w:rPr>
      </w:pPr>
      <w:bookmarkStart w:id="1" w:name="_Toc85627764"/>
      <w:r w:rsidRPr="001B73B1">
        <w:rPr>
          <w:rFonts w:ascii="Arial" w:eastAsia="Calibri" w:hAnsi="Arial" w:cs="Arial"/>
        </w:rPr>
        <w:t xml:space="preserve">La mise en place du télétravail </w:t>
      </w:r>
      <w:r w:rsidR="00D70D54" w:rsidRPr="001B73B1">
        <w:rPr>
          <w:rFonts w:ascii="Arial" w:eastAsia="Calibri" w:hAnsi="Arial" w:cs="Arial"/>
        </w:rPr>
        <w:t xml:space="preserve">est formalisée </w:t>
      </w:r>
      <w:r w:rsidR="0030456A" w:rsidRPr="001B73B1">
        <w:rPr>
          <w:rFonts w:ascii="Arial" w:eastAsia="Calibri" w:hAnsi="Arial" w:cs="Arial"/>
        </w:rPr>
        <w:t xml:space="preserve">et validée par les parties </w:t>
      </w:r>
      <w:r w:rsidR="00D70D54" w:rsidRPr="001B73B1">
        <w:rPr>
          <w:rFonts w:ascii="Arial" w:eastAsia="Calibri" w:hAnsi="Arial" w:cs="Arial"/>
        </w:rPr>
        <w:t>par écrit, quelle qu’en soit la forme</w:t>
      </w:r>
      <w:r w:rsidR="008779C9" w:rsidRPr="001B73B1">
        <w:rPr>
          <w:rFonts w:ascii="Arial" w:eastAsia="Calibri" w:hAnsi="Arial" w:cs="Arial"/>
        </w:rPr>
        <w:t>, y compris par avenant,</w:t>
      </w:r>
      <w:r w:rsidR="008779C9" w:rsidRPr="001B73B1">
        <w:rPr>
          <w:rFonts w:ascii="Arial" w:eastAsia="Calibri" w:hAnsi="Arial" w:cs="Arial"/>
          <w:color w:val="7030A0"/>
        </w:rPr>
        <w:t xml:space="preserve"> </w:t>
      </w:r>
      <w:r w:rsidRPr="001B73B1">
        <w:rPr>
          <w:rFonts w:ascii="Arial" w:eastAsia="Calibri" w:hAnsi="Arial" w:cs="Arial"/>
        </w:rPr>
        <w:t>dès lors que les modalités de mise en œuvre du télétravail sont expressément précisées</w:t>
      </w:r>
      <w:bookmarkEnd w:id="1"/>
      <w:r w:rsidR="00115BF3" w:rsidRPr="001B73B1">
        <w:rPr>
          <w:rFonts w:ascii="Arial" w:eastAsia="Calibri" w:hAnsi="Arial" w:cs="Arial"/>
        </w:rPr>
        <w:t xml:space="preserve"> et que cet écrit permet de recueillir l’accord du salarié. </w:t>
      </w:r>
    </w:p>
    <w:p w14:paraId="15842A2B" w14:textId="0A5273C3" w:rsidR="00723895" w:rsidRPr="00723895" w:rsidRDefault="00723895" w:rsidP="00D01925">
      <w:pPr>
        <w:spacing w:line="240" w:lineRule="auto"/>
        <w:ind w:left="0"/>
        <w:rPr>
          <w:rFonts w:ascii="Arial" w:eastAsia="Calibri" w:hAnsi="Arial" w:cs="Arial"/>
          <w:b/>
          <w:bCs/>
          <w:color w:val="8064A2" w:themeColor="accent4"/>
        </w:rPr>
      </w:pPr>
    </w:p>
    <w:p w14:paraId="7BC7DC05" w14:textId="5AD16128" w:rsidR="00723895" w:rsidRDefault="00723895" w:rsidP="00723895">
      <w:pPr>
        <w:spacing w:line="240" w:lineRule="auto"/>
        <w:ind w:left="0"/>
        <w:rPr>
          <w:rFonts w:ascii="Arial" w:eastAsia="Calibri" w:hAnsi="Arial" w:cs="Arial"/>
        </w:rPr>
      </w:pPr>
      <w:r w:rsidRPr="002C5F87">
        <w:rPr>
          <w:rFonts w:ascii="Arial" w:eastAsia="Calibri" w:hAnsi="Arial" w:cs="Arial"/>
        </w:rPr>
        <w:t xml:space="preserve">Les modalités de mise en œuvre du télétravail sont formalisées sur la base des dispositions socles suivantes : </w:t>
      </w:r>
    </w:p>
    <w:p w14:paraId="2D891F7D" w14:textId="77777777" w:rsidR="00F6338B" w:rsidRPr="00F6338B" w:rsidRDefault="00F6338B" w:rsidP="00723895">
      <w:pPr>
        <w:spacing w:line="240" w:lineRule="auto"/>
        <w:ind w:left="0"/>
        <w:rPr>
          <w:rFonts w:ascii="Arial" w:eastAsia="Calibri" w:hAnsi="Arial" w:cs="Arial"/>
          <w:sz w:val="10"/>
          <w:szCs w:val="10"/>
        </w:rPr>
      </w:pPr>
    </w:p>
    <w:p w14:paraId="5CE3B68B" w14:textId="17C60FFB" w:rsidR="00723895" w:rsidRPr="00F11B7A" w:rsidRDefault="00723895" w:rsidP="00723895">
      <w:pPr>
        <w:pStyle w:val="Paragraphedeliste"/>
        <w:numPr>
          <w:ilvl w:val="0"/>
          <w:numId w:val="3"/>
        </w:numPr>
        <w:spacing w:line="240" w:lineRule="auto"/>
        <w:rPr>
          <w:rFonts w:ascii="Arial" w:eastAsia="Calibri" w:hAnsi="Arial" w:cs="Arial"/>
        </w:rPr>
      </w:pPr>
      <w:r w:rsidRPr="00F11B7A">
        <w:rPr>
          <w:rFonts w:ascii="Arial" w:eastAsia="Calibri" w:hAnsi="Arial" w:cs="Arial"/>
        </w:rPr>
        <w:t>Le lieu de travail à distance (domicile, autre site…)</w:t>
      </w:r>
      <w:r w:rsidR="007D00C8" w:rsidRPr="00F11B7A">
        <w:rPr>
          <w:rFonts w:ascii="Arial" w:eastAsia="Calibri" w:hAnsi="Arial" w:cs="Arial"/>
        </w:rPr>
        <w:t> ;</w:t>
      </w:r>
    </w:p>
    <w:p w14:paraId="26DECE36" w14:textId="44D6E296" w:rsidR="00723895" w:rsidRPr="00F11B7A" w:rsidRDefault="00723895" w:rsidP="00723895">
      <w:pPr>
        <w:pStyle w:val="Paragraphedeliste"/>
        <w:numPr>
          <w:ilvl w:val="0"/>
          <w:numId w:val="3"/>
        </w:numPr>
        <w:spacing w:line="240" w:lineRule="auto"/>
        <w:rPr>
          <w:rFonts w:ascii="Arial" w:eastAsia="Calibri" w:hAnsi="Arial" w:cs="Arial"/>
        </w:rPr>
      </w:pPr>
      <w:r w:rsidRPr="00F11B7A">
        <w:rPr>
          <w:rFonts w:ascii="Arial" w:eastAsia="Calibri" w:hAnsi="Arial" w:cs="Arial"/>
        </w:rPr>
        <w:t xml:space="preserve">La </w:t>
      </w:r>
      <w:r w:rsidR="00200BE4" w:rsidRPr="00F11B7A">
        <w:rPr>
          <w:rFonts w:ascii="Arial" w:eastAsia="Calibri" w:hAnsi="Arial" w:cs="Arial"/>
        </w:rPr>
        <w:t xml:space="preserve">ou </w:t>
      </w:r>
      <w:r w:rsidRPr="00F11B7A">
        <w:rPr>
          <w:rFonts w:ascii="Arial" w:eastAsia="Calibri" w:hAnsi="Arial" w:cs="Arial"/>
        </w:rPr>
        <w:t>les formule(s) de télétravail</w:t>
      </w:r>
      <w:r w:rsidR="007D00C8" w:rsidRPr="00F11B7A">
        <w:rPr>
          <w:rFonts w:ascii="Arial" w:eastAsia="Calibri" w:hAnsi="Arial" w:cs="Arial"/>
        </w:rPr>
        <w:t> ;</w:t>
      </w:r>
    </w:p>
    <w:p w14:paraId="4C99ADAE" w14:textId="16A89101" w:rsidR="00723895" w:rsidRPr="00F11B7A" w:rsidRDefault="00723895" w:rsidP="00723895">
      <w:pPr>
        <w:pStyle w:val="Paragraphedeliste"/>
        <w:numPr>
          <w:ilvl w:val="0"/>
          <w:numId w:val="3"/>
        </w:numPr>
        <w:spacing w:line="240" w:lineRule="auto"/>
        <w:rPr>
          <w:rFonts w:ascii="Arial" w:eastAsia="Calibri" w:hAnsi="Arial" w:cs="Arial"/>
        </w:rPr>
      </w:pPr>
      <w:r w:rsidRPr="00F11B7A">
        <w:rPr>
          <w:rFonts w:ascii="Arial" w:eastAsia="Calibri" w:hAnsi="Arial" w:cs="Arial"/>
        </w:rPr>
        <w:t>La période pour laquelle l'autorisation de télétravail est donnée et les conditions de renouvellement</w:t>
      </w:r>
      <w:r w:rsidR="007D00C8" w:rsidRPr="00F11B7A">
        <w:rPr>
          <w:rFonts w:ascii="Arial" w:eastAsia="Calibri" w:hAnsi="Arial" w:cs="Arial"/>
        </w:rPr>
        <w:t> ;</w:t>
      </w:r>
    </w:p>
    <w:p w14:paraId="3EA8D1AA" w14:textId="63971FA8" w:rsidR="00723895" w:rsidRPr="00F11B7A" w:rsidRDefault="00723895" w:rsidP="00723895">
      <w:pPr>
        <w:pStyle w:val="Paragraphedeliste"/>
        <w:numPr>
          <w:ilvl w:val="0"/>
          <w:numId w:val="3"/>
        </w:numPr>
        <w:spacing w:line="240" w:lineRule="auto"/>
        <w:rPr>
          <w:rFonts w:ascii="Arial" w:eastAsia="Calibri" w:hAnsi="Arial" w:cs="Arial"/>
        </w:rPr>
      </w:pPr>
      <w:r w:rsidRPr="00F11B7A">
        <w:rPr>
          <w:rFonts w:ascii="Arial" w:eastAsia="Calibri" w:hAnsi="Arial" w:cs="Arial"/>
        </w:rPr>
        <w:t>Le matériel mis à disposition</w:t>
      </w:r>
      <w:r w:rsidR="007D00C8" w:rsidRPr="00F11B7A">
        <w:rPr>
          <w:rFonts w:ascii="Arial" w:eastAsia="Calibri" w:hAnsi="Arial" w:cs="Arial"/>
        </w:rPr>
        <w:t> ;</w:t>
      </w:r>
    </w:p>
    <w:p w14:paraId="6D803E59" w14:textId="362527C5" w:rsidR="00723895" w:rsidRPr="00F11B7A" w:rsidRDefault="00723895" w:rsidP="00723895">
      <w:pPr>
        <w:pStyle w:val="Paragraphedeliste"/>
        <w:numPr>
          <w:ilvl w:val="0"/>
          <w:numId w:val="3"/>
        </w:numPr>
        <w:spacing w:line="240" w:lineRule="auto"/>
        <w:rPr>
          <w:rFonts w:ascii="Arial" w:eastAsia="Calibri" w:hAnsi="Arial" w:cs="Arial"/>
        </w:rPr>
      </w:pPr>
      <w:r w:rsidRPr="00F11B7A">
        <w:rPr>
          <w:rFonts w:ascii="Arial" w:eastAsia="Calibri" w:hAnsi="Arial" w:cs="Arial"/>
        </w:rPr>
        <w:t>Les frais pris en charge</w:t>
      </w:r>
      <w:r w:rsidR="007D00C8" w:rsidRPr="00F11B7A">
        <w:rPr>
          <w:rFonts w:ascii="Arial" w:eastAsia="Calibri" w:hAnsi="Arial" w:cs="Arial"/>
        </w:rPr>
        <w:t> ;</w:t>
      </w:r>
    </w:p>
    <w:p w14:paraId="6BE4C322" w14:textId="3CD3096D" w:rsidR="00723895" w:rsidRPr="00F11B7A" w:rsidRDefault="00723895" w:rsidP="00723895">
      <w:pPr>
        <w:pStyle w:val="Paragraphedeliste"/>
        <w:numPr>
          <w:ilvl w:val="0"/>
          <w:numId w:val="3"/>
        </w:numPr>
        <w:spacing w:line="240" w:lineRule="auto"/>
        <w:rPr>
          <w:rFonts w:ascii="Arial" w:eastAsia="Calibri" w:hAnsi="Arial" w:cs="Arial"/>
        </w:rPr>
      </w:pPr>
      <w:r w:rsidRPr="00F11B7A">
        <w:rPr>
          <w:rFonts w:ascii="Arial" w:eastAsia="Calibri" w:hAnsi="Arial" w:cs="Arial"/>
        </w:rPr>
        <w:t>Les horaires de travail et plages horaires</w:t>
      </w:r>
      <w:r w:rsidR="00F11B7A" w:rsidRPr="00F11B7A">
        <w:rPr>
          <w:rFonts w:ascii="Arial" w:eastAsia="Calibri" w:hAnsi="Arial" w:cs="Arial"/>
        </w:rPr>
        <w:t> ;</w:t>
      </w:r>
    </w:p>
    <w:p w14:paraId="421ED148" w14:textId="6564CE60" w:rsidR="00723895" w:rsidRPr="00F11B7A" w:rsidRDefault="00723895" w:rsidP="00723895">
      <w:pPr>
        <w:pStyle w:val="Paragraphedeliste"/>
        <w:numPr>
          <w:ilvl w:val="0"/>
          <w:numId w:val="3"/>
        </w:numPr>
        <w:spacing w:line="240" w:lineRule="auto"/>
        <w:rPr>
          <w:rFonts w:ascii="Arial" w:eastAsia="Calibri" w:hAnsi="Arial" w:cs="Arial"/>
        </w:rPr>
      </w:pPr>
      <w:r w:rsidRPr="00F11B7A">
        <w:rPr>
          <w:rFonts w:ascii="Arial" w:eastAsia="Calibri" w:hAnsi="Arial" w:cs="Arial"/>
        </w:rPr>
        <w:t>Les règles de suspension ou réversibilité applicables dans l’organisme</w:t>
      </w:r>
      <w:r w:rsidR="007D00C8" w:rsidRPr="00F11B7A">
        <w:rPr>
          <w:rFonts w:ascii="Arial" w:eastAsia="Calibri" w:hAnsi="Arial" w:cs="Arial"/>
        </w:rPr>
        <w:t> ;</w:t>
      </w:r>
    </w:p>
    <w:p w14:paraId="182FC5E7" w14:textId="584152EC" w:rsidR="00723895" w:rsidRPr="00F11B7A" w:rsidRDefault="00723895" w:rsidP="008B52BC">
      <w:pPr>
        <w:pStyle w:val="Paragraphedeliste"/>
        <w:numPr>
          <w:ilvl w:val="0"/>
          <w:numId w:val="3"/>
        </w:numPr>
        <w:spacing w:line="240" w:lineRule="auto"/>
        <w:rPr>
          <w:rFonts w:ascii="Arial" w:eastAsia="Calibri" w:hAnsi="Arial" w:cs="Arial"/>
        </w:rPr>
      </w:pPr>
      <w:r w:rsidRPr="00F11B7A">
        <w:rPr>
          <w:rFonts w:ascii="Arial" w:eastAsia="Calibri" w:hAnsi="Arial" w:cs="Arial"/>
        </w:rPr>
        <w:t>Le rappel des règles de sécurité et de confidentialité</w:t>
      </w:r>
      <w:r w:rsidR="00200BE4" w:rsidRPr="00F11B7A">
        <w:rPr>
          <w:rFonts w:ascii="Arial" w:eastAsia="Calibri" w:hAnsi="Arial" w:cs="Arial"/>
        </w:rPr>
        <w:t> ;</w:t>
      </w:r>
    </w:p>
    <w:p w14:paraId="365EB238" w14:textId="3964616D" w:rsidR="0048598B" w:rsidRPr="00F11B7A" w:rsidRDefault="0048598B" w:rsidP="008B52BC">
      <w:pPr>
        <w:pStyle w:val="Paragraphedeliste"/>
        <w:numPr>
          <w:ilvl w:val="0"/>
          <w:numId w:val="3"/>
        </w:numPr>
        <w:spacing w:line="240" w:lineRule="auto"/>
        <w:rPr>
          <w:rFonts w:ascii="Arial" w:eastAsia="Calibri" w:hAnsi="Arial" w:cs="Arial"/>
        </w:rPr>
      </w:pPr>
      <w:r w:rsidRPr="00F11B7A">
        <w:rPr>
          <w:rFonts w:ascii="Arial" w:eastAsia="Calibri" w:hAnsi="Arial" w:cs="Arial"/>
        </w:rPr>
        <w:t>Le rappel des rè</w:t>
      </w:r>
      <w:r w:rsidR="002F797D" w:rsidRPr="00F11B7A">
        <w:rPr>
          <w:rFonts w:ascii="Arial" w:eastAsia="Calibri" w:hAnsi="Arial" w:cs="Arial"/>
        </w:rPr>
        <w:t>gles d’exercice du droit à la déconnexion</w:t>
      </w:r>
      <w:r w:rsidR="00200BE4" w:rsidRPr="00F11B7A">
        <w:rPr>
          <w:rFonts w:ascii="Arial" w:eastAsia="Calibri" w:hAnsi="Arial" w:cs="Arial"/>
        </w:rPr>
        <w:t>.</w:t>
      </w:r>
    </w:p>
    <w:p w14:paraId="2F579847" w14:textId="77777777" w:rsidR="00C94B04" w:rsidRPr="00D14A16" w:rsidRDefault="00C94B04" w:rsidP="00C94B04">
      <w:pPr>
        <w:spacing w:line="240" w:lineRule="auto"/>
        <w:ind w:left="0"/>
        <w:rPr>
          <w:rFonts w:ascii="Arial" w:eastAsia="Calibri" w:hAnsi="Arial" w:cs="Arial"/>
        </w:rPr>
      </w:pPr>
    </w:p>
    <w:p w14:paraId="4E79B7CE" w14:textId="1F29FD55" w:rsidR="00C94B04" w:rsidRPr="002C5F87" w:rsidRDefault="005A5C30" w:rsidP="00C94B04">
      <w:pPr>
        <w:spacing w:line="240" w:lineRule="auto"/>
        <w:ind w:left="0"/>
        <w:rPr>
          <w:rFonts w:ascii="Arial" w:eastAsia="Calibri" w:hAnsi="Arial" w:cs="Arial"/>
          <w:b/>
          <w:iCs/>
        </w:rPr>
      </w:pPr>
      <w:r w:rsidRPr="002C5F87">
        <w:rPr>
          <w:rFonts w:ascii="Arial" w:eastAsia="Calibri" w:hAnsi="Arial" w:cs="Arial"/>
          <w:b/>
          <w:iCs/>
        </w:rPr>
        <w:t>2</w:t>
      </w:r>
      <w:r w:rsidR="00C94B04" w:rsidRPr="002C5F87">
        <w:rPr>
          <w:rFonts w:ascii="Arial" w:eastAsia="Calibri" w:hAnsi="Arial" w:cs="Arial"/>
          <w:b/>
          <w:iCs/>
        </w:rPr>
        <w:t>.</w:t>
      </w:r>
      <w:r w:rsidR="00804101" w:rsidRPr="002C5F87">
        <w:rPr>
          <w:rFonts w:ascii="Arial" w:eastAsia="Calibri" w:hAnsi="Arial" w:cs="Arial"/>
          <w:b/>
          <w:iCs/>
        </w:rPr>
        <w:t>42</w:t>
      </w:r>
      <w:r w:rsidR="002C5F87">
        <w:rPr>
          <w:rFonts w:ascii="Arial" w:eastAsia="Calibri" w:hAnsi="Arial" w:cs="Arial"/>
          <w:b/>
          <w:iCs/>
        </w:rPr>
        <w:t xml:space="preserve"> </w:t>
      </w:r>
      <w:r w:rsidR="00C94B04" w:rsidRPr="002C5F87">
        <w:rPr>
          <w:rFonts w:ascii="Arial" w:eastAsia="Calibri" w:hAnsi="Arial" w:cs="Arial"/>
          <w:b/>
          <w:iCs/>
        </w:rPr>
        <w:t xml:space="preserve">- </w:t>
      </w:r>
      <w:r w:rsidR="0022775C" w:rsidRPr="002C5F87">
        <w:rPr>
          <w:rFonts w:ascii="Arial" w:eastAsia="Calibri" w:hAnsi="Arial" w:cs="Arial"/>
          <w:b/>
          <w:iCs/>
        </w:rPr>
        <w:t xml:space="preserve">Suspension </w:t>
      </w:r>
      <w:r w:rsidR="000A6109" w:rsidRPr="002C5F87">
        <w:rPr>
          <w:rFonts w:ascii="Arial" w:eastAsia="Calibri" w:hAnsi="Arial" w:cs="Arial"/>
          <w:b/>
          <w:iCs/>
        </w:rPr>
        <w:t>provisoire</w:t>
      </w:r>
      <w:r w:rsidR="00F22B28" w:rsidRPr="002C5F87">
        <w:rPr>
          <w:rFonts w:ascii="Arial" w:eastAsia="Calibri" w:hAnsi="Arial" w:cs="Arial"/>
          <w:b/>
          <w:iCs/>
        </w:rPr>
        <w:t xml:space="preserve"> et r</w:t>
      </w:r>
      <w:r w:rsidR="00C94B04" w:rsidRPr="002C5F87">
        <w:rPr>
          <w:rFonts w:ascii="Arial" w:eastAsia="Calibri" w:hAnsi="Arial" w:cs="Arial"/>
          <w:b/>
          <w:iCs/>
        </w:rPr>
        <w:t xml:space="preserve">éversibilité </w:t>
      </w:r>
      <w:r w:rsidR="0030456A" w:rsidRPr="002C5F87">
        <w:rPr>
          <w:rFonts w:ascii="Arial" w:eastAsia="Calibri" w:hAnsi="Arial" w:cs="Arial"/>
          <w:b/>
          <w:iCs/>
        </w:rPr>
        <w:t xml:space="preserve">à l’initiative de l’employeur ou du salarié </w:t>
      </w:r>
    </w:p>
    <w:p w14:paraId="2E8D35C6" w14:textId="77777777" w:rsidR="00C94B04" w:rsidRPr="00D14A16" w:rsidRDefault="00C94B04" w:rsidP="00C94B04">
      <w:pPr>
        <w:spacing w:line="240" w:lineRule="auto"/>
        <w:ind w:left="0"/>
        <w:rPr>
          <w:rFonts w:ascii="Arial" w:eastAsia="Calibri" w:hAnsi="Arial" w:cs="Arial"/>
          <w:b/>
        </w:rPr>
      </w:pPr>
    </w:p>
    <w:p w14:paraId="7A54C1E5" w14:textId="4C4538B3" w:rsidR="00C94B04" w:rsidRPr="002C5F87" w:rsidRDefault="00F44282" w:rsidP="00C94B04">
      <w:pPr>
        <w:spacing w:line="240" w:lineRule="auto"/>
        <w:ind w:left="0"/>
        <w:rPr>
          <w:rFonts w:ascii="Arial" w:eastAsia="Calibri" w:hAnsi="Arial" w:cs="Arial"/>
          <w:b/>
          <w:iCs/>
        </w:rPr>
      </w:pPr>
      <w:r w:rsidRPr="007D00C8">
        <w:rPr>
          <w:rFonts w:ascii="Arial" w:eastAsia="Calibri" w:hAnsi="Arial" w:cs="Arial"/>
          <w:b/>
          <w:iCs/>
        </w:rPr>
        <w:t>2.421</w:t>
      </w:r>
      <w:r w:rsidR="002C5F87" w:rsidRPr="007D00C8">
        <w:rPr>
          <w:rFonts w:ascii="Arial" w:eastAsia="Calibri" w:hAnsi="Arial" w:cs="Arial"/>
          <w:b/>
          <w:iCs/>
        </w:rPr>
        <w:t xml:space="preserve"> - </w:t>
      </w:r>
      <w:r w:rsidR="002D76B4" w:rsidRPr="007D00C8">
        <w:rPr>
          <w:rFonts w:ascii="Arial" w:eastAsia="Calibri" w:hAnsi="Arial" w:cs="Arial"/>
          <w:b/>
          <w:iCs/>
        </w:rPr>
        <w:t>Accompagnement</w:t>
      </w:r>
      <w:r w:rsidR="002D76B4" w:rsidRPr="002C5F87">
        <w:rPr>
          <w:rFonts w:ascii="Arial" w:eastAsia="Calibri" w:hAnsi="Arial" w:cs="Arial"/>
          <w:b/>
          <w:iCs/>
        </w:rPr>
        <w:t xml:space="preserve"> du démarrage du télétravail et bilan régulier</w:t>
      </w:r>
    </w:p>
    <w:p w14:paraId="209F6DA6" w14:textId="77777777" w:rsidR="00C94B04" w:rsidRPr="00D14A16" w:rsidRDefault="00C94B04" w:rsidP="00C94B04">
      <w:pPr>
        <w:spacing w:line="240" w:lineRule="auto"/>
        <w:ind w:left="0"/>
        <w:rPr>
          <w:rFonts w:ascii="Arial" w:eastAsia="Calibri" w:hAnsi="Arial" w:cs="Arial"/>
        </w:rPr>
      </w:pPr>
    </w:p>
    <w:p w14:paraId="7248CE4C" w14:textId="2C903E33" w:rsidR="00103C58" w:rsidRPr="00F11B7A" w:rsidRDefault="00D254A8" w:rsidP="00C94B04">
      <w:pPr>
        <w:spacing w:line="240" w:lineRule="auto"/>
        <w:ind w:left="0"/>
        <w:rPr>
          <w:rFonts w:ascii="Arial" w:eastAsia="Calibri" w:hAnsi="Arial" w:cs="Arial"/>
        </w:rPr>
      </w:pPr>
      <w:r w:rsidRPr="00F11B7A">
        <w:rPr>
          <w:rFonts w:ascii="Arial" w:eastAsia="Calibri" w:hAnsi="Arial" w:cs="Arial"/>
        </w:rPr>
        <w:t>Lors de la mise en place du télétravail, a</w:t>
      </w:r>
      <w:r w:rsidR="00C94B04" w:rsidRPr="00F11B7A">
        <w:rPr>
          <w:rFonts w:ascii="Arial" w:eastAsia="Calibri" w:hAnsi="Arial" w:cs="Arial"/>
        </w:rPr>
        <w:t xml:space="preserve">fin de permettre au salarié et à </w:t>
      </w:r>
      <w:r w:rsidR="00A13CA5" w:rsidRPr="00F11B7A">
        <w:rPr>
          <w:rFonts w:ascii="Arial" w:eastAsia="Calibri" w:hAnsi="Arial" w:cs="Arial"/>
        </w:rPr>
        <w:t>l’employeur</w:t>
      </w:r>
      <w:r w:rsidR="00C94B04" w:rsidRPr="00F11B7A">
        <w:rPr>
          <w:rFonts w:ascii="Arial" w:eastAsia="Calibri" w:hAnsi="Arial" w:cs="Arial"/>
        </w:rPr>
        <w:t xml:space="preserve"> de s’assurer que le télétravail correspond à leurs attentes, </w:t>
      </w:r>
      <w:r w:rsidR="00423205" w:rsidRPr="00F11B7A">
        <w:rPr>
          <w:rFonts w:ascii="Arial" w:eastAsia="Calibri" w:hAnsi="Arial" w:cs="Arial"/>
        </w:rPr>
        <w:t xml:space="preserve">il est </w:t>
      </w:r>
      <w:r w:rsidR="00D40423" w:rsidRPr="00F11B7A">
        <w:rPr>
          <w:rFonts w:ascii="Arial" w:eastAsia="Calibri" w:hAnsi="Arial" w:cs="Arial"/>
        </w:rPr>
        <w:t xml:space="preserve">possible </w:t>
      </w:r>
      <w:r w:rsidR="00423205" w:rsidRPr="00F11B7A">
        <w:rPr>
          <w:rFonts w:ascii="Arial" w:eastAsia="Calibri" w:hAnsi="Arial" w:cs="Arial"/>
        </w:rPr>
        <w:t>de</w:t>
      </w:r>
      <w:r w:rsidR="00103C58" w:rsidRPr="00F11B7A">
        <w:rPr>
          <w:rFonts w:ascii="Arial" w:eastAsia="Calibri" w:hAnsi="Arial" w:cs="Arial"/>
        </w:rPr>
        <w:t xml:space="preserve"> prévoir</w:t>
      </w:r>
      <w:r w:rsidRPr="00F11B7A">
        <w:rPr>
          <w:rFonts w:ascii="Arial" w:eastAsia="Calibri" w:hAnsi="Arial" w:cs="Arial"/>
        </w:rPr>
        <w:t xml:space="preserve"> </w:t>
      </w:r>
      <w:r w:rsidR="00103C58" w:rsidRPr="00F11B7A">
        <w:rPr>
          <w:rFonts w:ascii="Arial" w:eastAsia="Calibri" w:hAnsi="Arial" w:cs="Arial"/>
        </w:rPr>
        <w:t>un</w:t>
      </w:r>
      <w:r w:rsidRPr="00F11B7A">
        <w:rPr>
          <w:rFonts w:ascii="Arial" w:eastAsia="Calibri" w:hAnsi="Arial" w:cs="Arial"/>
        </w:rPr>
        <w:t>e</w:t>
      </w:r>
      <w:r w:rsidR="00103C58" w:rsidRPr="00F11B7A">
        <w:rPr>
          <w:rFonts w:ascii="Arial" w:eastAsia="Calibri" w:hAnsi="Arial" w:cs="Arial"/>
        </w:rPr>
        <w:t xml:space="preserve"> période dite d’adaptation</w:t>
      </w:r>
      <w:r w:rsidR="001C4D4A" w:rsidRPr="00F11B7A">
        <w:rPr>
          <w:rFonts w:ascii="Arial" w:eastAsia="Calibri" w:hAnsi="Arial" w:cs="Arial"/>
        </w:rPr>
        <w:t xml:space="preserve"> permettant à </w:t>
      </w:r>
      <w:r w:rsidR="00F83D17" w:rsidRPr="00F11B7A">
        <w:rPr>
          <w:rFonts w:ascii="Arial" w:eastAsia="Calibri" w:hAnsi="Arial" w:cs="Arial"/>
        </w:rPr>
        <w:t>chacune des parties de mettre fin au télétravail</w:t>
      </w:r>
      <w:r w:rsidR="00913BB5" w:rsidRPr="00F11B7A">
        <w:rPr>
          <w:rFonts w:ascii="Arial" w:eastAsia="Calibri" w:hAnsi="Arial" w:cs="Arial"/>
        </w:rPr>
        <w:t xml:space="preserve"> ou d’</w:t>
      </w:r>
      <w:r w:rsidR="00B07D89" w:rsidRPr="00F11B7A">
        <w:rPr>
          <w:rFonts w:ascii="Arial" w:eastAsia="Calibri" w:hAnsi="Arial" w:cs="Arial"/>
        </w:rPr>
        <w:t xml:space="preserve">en </w:t>
      </w:r>
      <w:r w:rsidR="00913BB5" w:rsidRPr="00F11B7A">
        <w:rPr>
          <w:rFonts w:ascii="Arial" w:eastAsia="Calibri" w:hAnsi="Arial" w:cs="Arial"/>
        </w:rPr>
        <w:t>adapter les modalités</w:t>
      </w:r>
      <w:r w:rsidR="00F83D17" w:rsidRPr="00F11B7A">
        <w:rPr>
          <w:rFonts w:ascii="Arial" w:eastAsia="Calibri" w:hAnsi="Arial" w:cs="Arial"/>
        </w:rPr>
        <w:t xml:space="preserve"> moyennant le respect d’un délai de prévenance</w:t>
      </w:r>
      <w:r w:rsidR="00C0289B" w:rsidRPr="00F11B7A">
        <w:rPr>
          <w:rFonts w:ascii="Arial" w:eastAsia="Calibri" w:hAnsi="Arial" w:cs="Arial"/>
        </w:rPr>
        <w:t xml:space="preserve"> de 15 jours</w:t>
      </w:r>
      <w:r w:rsidR="00F83D17" w:rsidRPr="00F11B7A">
        <w:rPr>
          <w:rFonts w:ascii="Arial" w:eastAsia="Calibri" w:hAnsi="Arial" w:cs="Arial"/>
        </w:rPr>
        <w:t>.</w:t>
      </w:r>
      <w:r w:rsidRPr="00F11B7A">
        <w:rPr>
          <w:rFonts w:ascii="Arial" w:eastAsia="Calibri" w:hAnsi="Arial" w:cs="Arial"/>
        </w:rPr>
        <w:t xml:space="preserve"> </w:t>
      </w:r>
    </w:p>
    <w:p w14:paraId="39DCCF2D" w14:textId="77777777" w:rsidR="009B631E" w:rsidRPr="00D14A16" w:rsidRDefault="009B631E" w:rsidP="00C94B04">
      <w:pPr>
        <w:spacing w:line="240" w:lineRule="auto"/>
        <w:ind w:left="0"/>
        <w:rPr>
          <w:rFonts w:ascii="Arial" w:eastAsia="Calibri" w:hAnsi="Arial" w:cs="Arial"/>
        </w:rPr>
      </w:pPr>
    </w:p>
    <w:p w14:paraId="3F3D37E6" w14:textId="087AC33D" w:rsidR="005545EE" w:rsidRPr="00D84A8B" w:rsidRDefault="00D254A8" w:rsidP="00C94B04">
      <w:pPr>
        <w:spacing w:line="240" w:lineRule="auto"/>
        <w:ind w:left="0"/>
        <w:rPr>
          <w:rFonts w:ascii="Arial" w:eastAsia="Calibri" w:hAnsi="Arial" w:cs="Arial"/>
        </w:rPr>
      </w:pPr>
      <w:r w:rsidRPr="00D84A8B">
        <w:rPr>
          <w:rFonts w:ascii="Arial" w:eastAsia="Calibri" w:hAnsi="Arial" w:cs="Arial"/>
        </w:rPr>
        <w:t>Dans tous les cas, le manager porte une attention renforcé</w:t>
      </w:r>
      <w:r w:rsidR="00E50FCD" w:rsidRPr="00D84A8B">
        <w:rPr>
          <w:rFonts w:ascii="Arial" w:eastAsia="Calibri" w:hAnsi="Arial" w:cs="Arial"/>
        </w:rPr>
        <w:t>e</w:t>
      </w:r>
      <w:r w:rsidRPr="00D84A8B">
        <w:rPr>
          <w:rFonts w:ascii="Arial" w:eastAsia="Calibri" w:hAnsi="Arial" w:cs="Arial"/>
        </w:rPr>
        <w:t xml:space="preserve"> au suivi du salarié lorsqu’il début</w:t>
      </w:r>
      <w:r w:rsidR="00B6558B" w:rsidRPr="00D84A8B">
        <w:rPr>
          <w:rFonts w:ascii="Arial" w:eastAsia="Calibri" w:hAnsi="Arial" w:cs="Arial"/>
        </w:rPr>
        <w:t>e</w:t>
      </w:r>
      <w:r w:rsidRPr="00D84A8B">
        <w:rPr>
          <w:rFonts w:ascii="Arial" w:eastAsia="Calibri" w:hAnsi="Arial" w:cs="Arial"/>
        </w:rPr>
        <w:t xml:space="preserve"> le télétravail, afin d’accompagner </w:t>
      </w:r>
      <w:r w:rsidR="009B631E" w:rsidRPr="00D84A8B">
        <w:rPr>
          <w:rFonts w:ascii="Arial" w:eastAsia="Calibri" w:hAnsi="Arial" w:cs="Arial"/>
        </w:rPr>
        <w:t>s</w:t>
      </w:r>
      <w:r w:rsidRPr="00D84A8B">
        <w:rPr>
          <w:rFonts w:ascii="Arial" w:eastAsia="Calibri" w:hAnsi="Arial" w:cs="Arial"/>
        </w:rPr>
        <w:t>a prise d’autonomie</w:t>
      </w:r>
      <w:r w:rsidR="00B6558B" w:rsidRPr="00D84A8B">
        <w:rPr>
          <w:rFonts w:ascii="Arial" w:eastAsia="Calibri" w:hAnsi="Arial" w:cs="Arial"/>
        </w:rPr>
        <w:t xml:space="preserve"> et</w:t>
      </w:r>
      <w:r w:rsidR="005545EE" w:rsidRPr="00D84A8B">
        <w:rPr>
          <w:rFonts w:ascii="Arial" w:eastAsia="Calibri" w:hAnsi="Arial" w:cs="Arial"/>
        </w:rPr>
        <w:t xml:space="preserve"> </w:t>
      </w:r>
      <w:r w:rsidRPr="00D84A8B">
        <w:rPr>
          <w:rFonts w:ascii="Arial" w:eastAsia="Calibri" w:hAnsi="Arial" w:cs="Arial"/>
        </w:rPr>
        <w:t>la maitrise des outils de travail</w:t>
      </w:r>
      <w:r w:rsidR="005545EE" w:rsidRPr="00D84A8B">
        <w:rPr>
          <w:rFonts w:ascii="Arial" w:eastAsia="Calibri" w:hAnsi="Arial" w:cs="Arial"/>
        </w:rPr>
        <w:t xml:space="preserve"> et de communication</w:t>
      </w:r>
      <w:r w:rsidRPr="00D84A8B">
        <w:rPr>
          <w:rFonts w:ascii="Arial" w:eastAsia="Calibri" w:hAnsi="Arial" w:cs="Arial"/>
        </w:rPr>
        <w:t xml:space="preserve"> à distance.</w:t>
      </w:r>
      <w:r w:rsidR="00E50FCD" w:rsidRPr="00D84A8B">
        <w:rPr>
          <w:rFonts w:ascii="Arial" w:eastAsia="Calibri" w:hAnsi="Arial" w:cs="Arial"/>
        </w:rPr>
        <w:t xml:space="preserve"> </w:t>
      </w:r>
      <w:r w:rsidR="00322CA5" w:rsidRPr="00D84A8B">
        <w:rPr>
          <w:rFonts w:ascii="Arial" w:eastAsia="Calibri" w:hAnsi="Arial" w:cs="Arial"/>
        </w:rPr>
        <w:t xml:space="preserve">Le </w:t>
      </w:r>
      <w:r w:rsidR="00D412C1" w:rsidRPr="00D84A8B">
        <w:rPr>
          <w:rFonts w:ascii="Arial" w:eastAsia="Calibri" w:hAnsi="Arial" w:cs="Arial"/>
        </w:rPr>
        <w:t>salarié</w:t>
      </w:r>
      <w:r w:rsidR="00322CA5" w:rsidRPr="00D84A8B">
        <w:rPr>
          <w:rFonts w:ascii="Arial" w:eastAsia="Calibri" w:hAnsi="Arial" w:cs="Arial"/>
        </w:rPr>
        <w:t xml:space="preserve"> suit </w:t>
      </w:r>
      <w:r w:rsidR="00D412C1" w:rsidRPr="00D84A8B">
        <w:rPr>
          <w:rFonts w:ascii="Arial" w:eastAsia="Calibri" w:hAnsi="Arial" w:cs="Arial"/>
        </w:rPr>
        <w:t xml:space="preserve">les formations adaptées </w:t>
      </w:r>
      <w:r w:rsidR="00E50FCD" w:rsidRPr="00D84A8B">
        <w:rPr>
          <w:rFonts w:ascii="Arial" w:eastAsia="Calibri" w:hAnsi="Arial" w:cs="Arial"/>
        </w:rPr>
        <w:t xml:space="preserve">pour </w:t>
      </w:r>
      <w:r w:rsidR="005545EE" w:rsidRPr="00D84A8B">
        <w:rPr>
          <w:rFonts w:ascii="Arial" w:eastAsia="Calibri" w:hAnsi="Arial" w:cs="Arial"/>
        </w:rPr>
        <w:t>soutenir cette nouvelle posture de travail.</w:t>
      </w:r>
      <w:r w:rsidR="00BF3B37" w:rsidRPr="00D84A8B">
        <w:rPr>
          <w:rFonts w:ascii="Arial" w:eastAsia="Calibri" w:hAnsi="Arial" w:cs="Arial"/>
        </w:rPr>
        <w:t xml:space="preserve"> Par ailleurs, </w:t>
      </w:r>
      <w:r w:rsidR="00A300CB" w:rsidRPr="00D84A8B">
        <w:rPr>
          <w:rFonts w:ascii="Arial" w:eastAsia="Calibri" w:hAnsi="Arial" w:cs="Arial"/>
        </w:rPr>
        <w:t xml:space="preserve">le manager organise </w:t>
      </w:r>
      <w:r w:rsidR="0030456A" w:rsidRPr="00D84A8B">
        <w:rPr>
          <w:rFonts w:ascii="Arial" w:eastAsia="Calibri" w:hAnsi="Arial" w:cs="Arial"/>
        </w:rPr>
        <w:t>des points de suivi réguliers</w:t>
      </w:r>
      <w:r w:rsidR="00BF3B37" w:rsidRPr="00D84A8B">
        <w:rPr>
          <w:rFonts w:ascii="Arial" w:eastAsia="Calibri" w:hAnsi="Arial" w:cs="Arial"/>
        </w:rPr>
        <w:t xml:space="preserve"> avec le salarié </w:t>
      </w:r>
      <w:r w:rsidR="00890230" w:rsidRPr="00D84A8B">
        <w:rPr>
          <w:rFonts w:ascii="Arial" w:eastAsia="Calibri" w:hAnsi="Arial" w:cs="Arial"/>
        </w:rPr>
        <w:t>au cours des</w:t>
      </w:r>
      <w:r w:rsidR="00BF3B37" w:rsidRPr="00D84A8B">
        <w:rPr>
          <w:rFonts w:ascii="Arial" w:eastAsia="Calibri" w:hAnsi="Arial" w:cs="Arial"/>
        </w:rPr>
        <w:t xml:space="preserve"> mois suivant le début du travail à distance</w:t>
      </w:r>
      <w:r w:rsidR="00BD5F29" w:rsidRPr="00D84A8B">
        <w:rPr>
          <w:rFonts w:ascii="Arial" w:eastAsia="Calibri" w:hAnsi="Arial" w:cs="Arial"/>
        </w:rPr>
        <w:t xml:space="preserve">, </w:t>
      </w:r>
      <w:r w:rsidR="00A300CB" w:rsidRPr="00D84A8B">
        <w:rPr>
          <w:rFonts w:ascii="Arial" w:eastAsia="Calibri" w:hAnsi="Arial" w:cs="Arial"/>
        </w:rPr>
        <w:t xml:space="preserve">et </w:t>
      </w:r>
      <w:r w:rsidR="009E4595" w:rsidRPr="00D84A8B">
        <w:rPr>
          <w:rFonts w:ascii="Arial" w:eastAsia="Calibri" w:hAnsi="Arial" w:cs="Arial"/>
        </w:rPr>
        <w:t>dès que le salarié en exprime le besoin.</w:t>
      </w:r>
    </w:p>
    <w:p w14:paraId="5BF19C86" w14:textId="5F0EAE00" w:rsidR="005545EE" w:rsidRPr="00D14A16" w:rsidRDefault="005545EE" w:rsidP="00C94B04">
      <w:pPr>
        <w:spacing w:line="240" w:lineRule="auto"/>
        <w:ind w:left="0"/>
        <w:rPr>
          <w:rFonts w:ascii="Arial" w:eastAsia="Calibri" w:hAnsi="Arial" w:cs="Arial"/>
          <w:b/>
          <w:bCs/>
        </w:rPr>
      </w:pPr>
    </w:p>
    <w:p w14:paraId="3F404EB4" w14:textId="77777777" w:rsidR="00F6338B" w:rsidRDefault="00F6338B" w:rsidP="00C94B04">
      <w:pPr>
        <w:spacing w:line="240" w:lineRule="auto"/>
        <w:ind w:left="0"/>
        <w:rPr>
          <w:rFonts w:ascii="Arial" w:eastAsia="Calibri" w:hAnsi="Arial" w:cs="Arial"/>
        </w:rPr>
      </w:pPr>
    </w:p>
    <w:p w14:paraId="37099889" w14:textId="77777777" w:rsidR="00F6338B" w:rsidRDefault="00F6338B" w:rsidP="00C94B04">
      <w:pPr>
        <w:spacing w:line="240" w:lineRule="auto"/>
        <w:ind w:left="0"/>
        <w:rPr>
          <w:rFonts w:ascii="Arial" w:eastAsia="Calibri" w:hAnsi="Arial" w:cs="Arial"/>
        </w:rPr>
      </w:pPr>
    </w:p>
    <w:p w14:paraId="1DF4ECA6" w14:textId="77777777" w:rsidR="00F6338B" w:rsidRDefault="00F6338B" w:rsidP="00C94B04">
      <w:pPr>
        <w:spacing w:line="240" w:lineRule="auto"/>
        <w:ind w:left="0"/>
        <w:rPr>
          <w:rFonts w:ascii="Arial" w:eastAsia="Calibri" w:hAnsi="Arial" w:cs="Arial"/>
        </w:rPr>
      </w:pPr>
    </w:p>
    <w:p w14:paraId="0E51328F" w14:textId="062D968A" w:rsidR="00D84A8B" w:rsidRPr="00D14A16" w:rsidRDefault="0030456A" w:rsidP="00C94B04">
      <w:pPr>
        <w:spacing w:line="240" w:lineRule="auto"/>
        <w:ind w:left="0"/>
        <w:rPr>
          <w:rFonts w:ascii="Arial" w:eastAsia="Calibri" w:hAnsi="Arial" w:cs="Arial"/>
        </w:rPr>
      </w:pPr>
      <w:r w:rsidRPr="00D84A8B">
        <w:rPr>
          <w:rFonts w:ascii="Arial" w:eastAsia="Calibri" w:hAnsi="Arial" w:cs="Arial"/>
        </w:rPr>
        <w:t>En cours d’</w:t>
      </w:r>
      <w:r w:rsidR="00BF3B37" w:rsidRPr="00D84A8B">
        <w:rPr>
          <w:rFonts w:ascii="Arial" w:eastAsia="Calibri" w:hAnsi="Arial" w:cs="Arial"/>
        </w:rPr>
        <w:t xml:space="preserve">exercice du télétravail, </w:t>
      </w:r>
      <w:r w:rsidR="00892895" w:rsidRPr="00D84A8B">
        <w:rPr>
          <w:rFonts w:ascii="Arial" w:eastAsia="Calibri" w:hAnsi="Arial" w:cs="Arial"/>
        </w:rPr>
        <w:t xml:space="preserve">un bilan de la situation de télétravail est systématiquement réalisé </w:t>
      </w:r>
      <w:r w:rsidR="00F20496" w:rsidRPr="00D84A8B">
        <w:rPr>
          <w:rFonts w:ascii="Arial" w:eastAsia="Calibri" w:hAnsi="Arial" w:cs="Arial"/>
        </w:rPr>
        <w:t>lors</w:t>
      </w:r>
      <w:r w:rsidR="00892895" w:rsidRPr="00D84A8B">
        <w:rPr>
          <w:rFonts w:ascii="Arial" w:eastAsia="Calibri" w:hAnsi="Arial" w:cs="Arial"/>
        </w:rPr>
        <w:t xml:space="preserve"> de l’entretien annuel d’évaluation</w:t>
      </w:r>
      <w:r w:rsidR="00F55F6E" w:rsidRPr="00D84A8B">
        <w:rPr>
          <w:rFonts w:ascii="Arial" w:eastAsia="Calibri" w:hAnsi="Arial" w:cs="Arial"/>
        </w:rPr>
        <w:t xml:space="preserve"> afin d</w:t>
      </w:r>
      <w:r w:rsidR="009E4595" w:rsidRPr="00D84A8B">
        <w:rPr>
          <w:rFonts w:ascii="Arial" w:eastAsia="Calibri" w:hAnsi="Arial" w:cs="Arial"/>
        </w:rPr>
        <w:t>’identifier</w:t>
      </w:r>
      <w:r w:rsidR="00F55F6E" w:rsidRPr="00D84A8B">
        <w:rPr>
          <w:rFonts w:ascii="Arial" w:eastAsia="Calibri" w:hAnsi="Arial" w:cs="Arial"/>
        </w:rPr>
        <w:t xml:space="preserve"> les adaptations éventuelles qui pourraient être apportées.</w:t>
      </w:r>
      <w:r w:rsidR="00A2376D">
        <w:rPr>
          <w:rFonts w:ascii="Arial" w:eastAsia="Calibri" w:hAnsi="Arial" w:cs="Arial"/>
        </w:rPr>
        <w:t xml:space="preserve"> </w:t>
      </w:r>
    </w:p>
    <w:p w14:paraId="39EAAAD1" w14:textId="7AA7E73E" w:rsidR="007A42D3" w:rsidRPr="00D14A16" w:rsidRDefault="007A42D3" w:rsidP="00C94B04">
      <w:pPr>
        <w:spacing w:line="240" w:lineRule="auto"/>
        <w:ind w:left="0"/>
        <w:rPr>
          <w:rFonts w:ascii="Arial" w:eastAsia="Calibri" w:hAnsi="Arial" w:cs="Arial"/>
        </w:rPr>
      </w:pPr>
    </w:p>
    <w:p w14:paraId="053296E1" w14:textId="583C9DB3" w:rsidR="007A42D3" w:rsidRPr="007D00C8" w:rsidRDefault="00486CCE" w:rsidP="007A42D3">
      <w:pPr>
        <w:spacing w:line="240" w:lineRule="auto"/>
        <w:ind w:left="0"/>
        <w:rPr>
          <w:rFonts w:ascii="Arial" w:eastAsia="Calibri" w:hAnsi="Arial" w:cs="Arial"/>
          <w:b/>
          <w:iCs/>
        </w:rPr>
      </w:pPr>
      <w:r w:rsidRPr="007D00C8">
        <w:rPr>
          <w:rFonts w:ascii="Arial" w:eastAsia="Calibri" w:hAnsi="Arial" w:cs="Arial"/>
          <w:b/>
          <w:iCs/>
        </w:rPr>
        <w:t xml:space="preserve">2.422 </w:t>
      </w:r>
      <w:r w:rsidR="007A42D3" w:rsidRPr="007D00C8">
        <w:rPr>
          <w:rFonts w:ascii="Arial" w:eastAsia="Calibri" w:hAnsi="Arial" w:cs="Arial"/>
          <w:b/>
          <w:iCs/>
        </w:rPr>
        <w:t>Suspension</w:t>
      </w:r>
      <w:r w:rsidR="009A3C25" w:rsidRPr="007D00C8">
        <w:rPr>
          <w:rFonts w:ascii="Arial" w:eastAsia="Calibri" w:hAnsi="Arial" w:cs="Arial"/>
          <w:b/>
          <w:iCs/>
        </w:rPr>
        <w:t xml:space="preserve"> ou adaptation</w:t>
      </w:r>
      <w:r w:rsidR="007A42D3" w:rsidRPr="007D00C8">
        <w:rPr>
          <w:rFonts w:ascii="Arial" w:eastAsia="Calibri" w:hAnsi="Arial" w:cs="Arial"/>
          <w:b/>
          <w:iCs/>
        </w:rPr>
        <w:t xml:space="preserve"> provisoire</w:t>
      </w:r>
      <w:r w:rsidR="00F15938" w:rsidRPr="007D00C8">
        <w:rPr>
          <w:rFonts w:ascii="Arial" w:eastAsia="Calibri" w:hAnsi="Arial" w:cs="Arial"/>
          <w:b/>
          <w:iCs/>
        </w:rPr>
        <w:t>s</w:t>
      </w:r>
      <w:r w:rsidR="007A42D3" w:rsidRPr="007D00C8">
        <w:rPr>
          <w:rFonts w:ascii="Arial" w:eastAsia="Calibri" w:hAnsi="Arial" w:cs="Arial"/>
          <w:b/>
          <w:iCs/>
        </w:rPr>
        <w:t xml:space="preserve"> du télétravail</w:t>
      </w:r>
      <w:r w:rsidR="00A8059D" w:rsidRPr="007D00C8">
        <w:rPr>
          <w:rFonts w:ascii="Arial" w:eastAsia="Calibri" w:hAnsi="Arial" w:cs="Arial"/>
          <w:b/>
          <w:iCs/>
        </w:rPr>
        <w:t xml:space="preserve"> liées à des circonstances</w:t>
      </w:r>
      <w:r w:rsidR="009A3C25" w:rsidRPr="007D00C8">
        <w:rPr>
          <w:rFonts w:ascii="Arial" w:eastAsia="Calibri" w:hAnsi="Arial" w:cs="Arial"/>
          <w:b/>
          <w:iCs/>
        </w:rPr>
        <w:t xml:space="preserve"> ponctuelles</w:t>
      </w:r>
    </w:p>
    <w:p w14:paraId="20F5C3AF" w14:textId="77777777" w:rsidR="004633E7" w:rsidRPr="00D14A16" w:rsidRDefault="004633E7" w:rsidP="007A42D3">
      <w:pPr>
        <w:spacing w:line="240" w:lineRule="auto"/>
        <w:ind w:left="0"/>
        <w:rPr>
          <w:rFonts w:ascii="Arial" w:eastAsia="Calibri" w:hAnsi="Arial" w:cs="Arial"/>
          <w:b/>
        </w:rPr>
      </w:pPr>
    </w:p>
    <w:p w14:paraId="00D2EA44" w14:textId="4C1239C6" w:rsidR="007A42D3" w:rsidRPr="00B67F6B" w:rsidRDefault="007A42D3" w:rsidP="007A42D3">
      <w:pPr>
        <w:spacing w:line="240" w:lineRule="auto"/>
        <w:ind w:left="0"/>
        <w:rPr>
          <w:rFonts w:ascii="Arial" w:eastAsia="Calibri" w:hAnsi="Arial" w:cs="Arial"/>
          <w:color w:val="4F81BD" w:themeColor="accent1"/>
        </w:rPr>
      </w:pPr>
      <w:r w:rsidRPr="00D14A16">
        <w:rPr>
          <w:rFonts w:ascii="Arial" w:eastAsia="Calibri" w:hAnsi="Arial" w:cs="Arial"/>
        </w:rPr>
        <w:t>Le salarié peut être confronté à des circonstances qui sont de nature à l’empêcher, de manière temporaire, de réaliser ses missions en télétravail (par exemple incendie ou inondation du lieu de télétravail</w:t>
      </w:r>
      <w:r w:rsidR="006275DD" w:rsidRPr="00D84A8B">
        <w:rPr>
          <w:rFonts w:ascii="Arial" w:eastAsia="Calibri" w:hAnsi="Arial" w:cs="Arial"/>
        </w:rPr>
        <w:t>, indisponibilité de la connexion internet</w:t>
      </w:r>
      <w:r w:rsidR="0039693F" w:rsidRPr="00D84A8B">
        <w:rPr>
          <w:rFonts w:ascii="Arial" w:eastAsia="Calibri" w:hAnsi="Arial" w:cs="Arial"/>
        </w:rPr>
        <w:t xml:space="preserve">, </w:t>
      </w:r>
      <w:r w:rsidR="00FA172A" w:rsidRPr="00D84A8B">
        <w:rPr>
          <w:rFonts w:ascii="Arial" w:eastAsia="Calibri" w:hAnsi="Arial" w:cs="Arial"/>
        </w:rPr>
        <w:t xml:space="preserve">mise en œuvre de prérequis </w:t>
      </w:r>
      <w:r w:rsidR="00D40FFB" w:rsidRPr="00D84A8B">
        <w:rPr>
          <w:rFonts w:ascii="Arial" w:eastAsia="Calibri" w:hAnsi="Arial" w:cs="Arial"/>
        </w:rPr>
        <w:t>au démarrage du</w:t>
      </w:r>
      <w:r w:rsidR="00FA172A" w:rsidRPr="00D84A8B">
        <w:rPr>
          <w:rFonts w:ascii="Arial" w:eastAsia="Calibri" w:hAnsi="Arial" w:cs="Arial"/>
        </w:rPr>
        <w:t xml:space="preserve"> télétravail en cas de changement de domicile</w:t>
      </w:r>
      <w:r w:rsidR="006D26D6" w:rsidRPr="00D84A8B">
        <w:rPr>
          <w:rFonts w:ascii="Arial" w:eastAsia="Calibri" w:hAnsi="Arial" w:cs="Arial"/>
        </w:rPr>
        <w:t xml:space="preserve"> tel</w:t>
      </w:r>
      <w:r w:rsidR="00235B4C" w:rsidRPr="00D84A8B">
        <w:rPr>
          <w:rFonts w:ascii="Arial" w:eastAsia="Calibri" w:hAnsi="Arial" w:cs="Arial"/>
        </w:rPr>
        <w:t>s</w:t>
      </w:r>
      <w:r w:rsidR="006D26D6" w:rsidRPr="00D84A8B">
        <w:rPr>
          <w:rFonts w:ascii="Arial" w:eastAsia="Calibri" w:hAnsi="Arial" w:cs="Arial"/>
        </w:rPr>
        <w:t xml:space="preserve"> que l’assurance et l’attestation sur l’hon</w:t>
      </w:r>
      <w:r w:rsidR="000E7D01" w:rsidRPr="00D84A8B">
        <w:rPr>
          <w:rFonts w:ascii="Arial" w:eastAsia="Calibri" w:hAnsi="Arial" w:cs="Arial"/>
        </w:rPr>
        <w:t>neur relati</w:t>
      </w:r>
      <w:r w:rsidR="00080AF6" w:rsidRPr="00D84A8B">
        <w:rPr>
          <w:rFonts w:ascii="Arial" w:eastAsia="Calibri" w:hAnsi="Arial" w:cs="Arial"/>
        </w:rPr>
        <w:t>ve</w:t>
      </w:r>
      <w:r w:rsidR="000E7D01" w:rsidRPr="00D84A8B">
        <w:rPr>
          <w:rFonts w:ascii="Arial" w:eastAsia="Calibri" w:hAnsi="Arial" w:cs="Arial"/>
        </w:rPr>
        <w:t xml:space="preserve"> à la conformité électrique</w:t>
      </w:r>
      <w:r w:rsidR="0052022A" w:rsidRPr="00D84A8B">
        <w:rPr>
          <w:rFonts w:ascii="Arial" w:eastAsia="Calibri" w:hAnsi="Arial" w:cs="Arial"/>
        </w:rPr>
        <w:t xml:space="preserve">, ou le cas échéant, le diagnostic </w:t>
      </w:r>
      <w:r w:rsidR="00400224" w:rsidRPr="00D84A8B">
        <w:rPr>
          <w:rFonts w:ascii="Arial" w:eastAsia="Calibri" w:hAnsi="Arial" w:cs="Arial"/>
        </w:rPr>
        <w:t>électrique</w:t>
      </w:r>
      <w:r w:rsidR="008F0E46">
        <w:rPr>
          <w:rFonts w:ascii="Arial" w:eastAsia="Calibri" w:hAnsi="Arial" w:cs="Arial"/>
        </w:rPr>
        <w:t>)</w:t>
      </w:r>
      <w:r w:rsidR="00400224" w:rsidRPr="004B7504">
        <w:rPr>
          <w:rFonts w:ascii="Arial" w:eastAsia="Calibri" w:hAnsi="Arial" w:cs="Arial"/>
          <w:b/>
          <w:bCs/>
          <w:color w:val="7030A0"/>
        </w:rPr>
        <w:t>.</w:t>
      </w:r>
    </w:p>
    <w:p w14:paraId="3671F2D8" w14:textId="77777777" w:rsidR="007A42D3" w:rsidRPr="00D14A16" w:rsidRDefault="007A42D3" w:rsidP="007A42D3">
      <w:pPr>
        <w:spacing w:line="240" w:lineRule="auto"/>
        <w:ind w:left="0"/>
        <w:rPr>
          <w:rFonts w:ascii="Arial" w:eastAsia="Calibri" w:hAnsi="Arial" w:cs="Arial"/>
        </w:rPr>
      </w:pPr>
    </w:p>
    <w:p w14:paraId="687B798F" w14:textId="5E6589D4" w:rsidR="004633E7" w:rsidRDefault="007A42D3" w:rsidP="007A42D3">
      <w:pPr>
        <w:spacing w:line="240" w:lineRule="auto"/>
        <w:ind w:left="0"/>
        <w:rPr>
          <w:rFonts w:ascii="Arial" w:eastAsia="Calibri" w:hAnsi="Arial" w:cs="Arial"/>
        </w:rPr>
      </w:pPr>
      <w:r w:rsidRPr="00D14A16">
        <w:rPr>
          <w:rFonts w:ascii="Arial" w:eastAsia="Calibri" w:hAnsi="Arial" w:cs="Arial"/>
        </w:rPr>
        <w:t>Dans ces hypothèses, le salarié ou le manager du salarié peut demander, dès qu’il a connaissance de ces événements, la suspension ou l’aménagement à titre temporaire du télétravail.</w:t>
      </w:r>
    </w:p>
    <w:p w14:paraId="76D59EA8" w14:textId="77777777" w:rsidR="007A42D3" w:rsidRPr="00D14A16" w:rsidRDefault="007A42D3" w:rsidP="00C94B04">
      <w:pPr>
        <w:spacing w:line="240" w:lineRule="auto"/>
        <w:ind w:left="0"/>
        <w:rPr>
          <w:rFonts w:ascii="Arial" w:eastAsia="Calibri" w:hAnsi="Arial" w:cs="Arial"/>
        </w:rPr>
      </w:pPr>
    </w:p>
    <w:p w14:paraId="7E611D08" w14:textId="0F60C94C" w:rsidR="00C94B04" w:rsidRPr="004633E7" w:rsidRDefault="00184C7A" w:rsidP="00C94B04">
      <w:pPr>
        <w:spacing w:line="240" w:lineRule="auto"/>
        <w:ind w:left="0"/>
        <w:rPr>
          <w:rFonts w:ascii="Arial" w:eastAsia="Calibri" w:hAnsi="Arial" w:cs="Arial"/>
          <w:b/>
          <w:iCs/>
        </w:rPr>
      </w:pPr>
      <w:r w:rsidRPr="004633E7">
        <w:rPr>
          <w:rFonts w:ascii="Arial" w:eastAsia="Calibri" w:hAnsi="Arial" w:cs="Arial"/>
          <w:b/>
          <w:iCs/>
        </w:rPr>
        <w:t xml:space="preserve">2.423 </w:t>
      </w:r>
      <w:r w:rsidR="00C94B04" w:rsidRPr="004633E7">
        <w:rPr>
          <w:rFonts w:ascii="Arial" w:eastAsia="Calibri" w:hAnsi="Arial" w:cs="Arial"/>
          <w:b/>
          <w:iCs/>
        </w:rPr>
        <w:t>Réversibilité</w:t>
      </w:r>
      <w:r w:rsidR="0072337F" w:rsidRPr="004633E7">
        <w:rPr>
          <w:rFonts w:ascii="Arial" w:eastAsia="Calibri" w:hAnsi="Arial" w:cs="Arial"/>
          <w:b/>
          <w:iCs/>
        </w:rPr>
        <w:t xml:space="preserve"> </w:t>
      </w:r>
      <w:r w:rsidR="004A24AF" w:rsidRPr="004633E7">
        <w:rPr>
          <w:rFonts w:ascii="Arial" w:eastAsia="Calibri" w:hAnsi="Arial" w:cs="Arial"/>
          <w:b/>
          <w:iCs/>
        </w:rPr>
        <w:t xml:space="preserve">temporaire ou </w:t>
      </w:r>
      <w:r w:rsidR="0072337F" w:rsidRPr="004633E7">
        <w:rPr>
          <w:rFonts w:ascii="Arial" w:eastAsia="Calibri" w:hAnsi="Arial" w:cs="Arial"/>
          <w:b/>
          <w:iCs/>
        </w:rPr>
        <w:t xml:space="preserve">permanente </w:t>
      </w:r>
    </w:p>
    <w:p w14:paraId="6EA3C3C0" w14:textId="77777777" w:rsidR="00C94B04" w:rsidRPr="00D14A16" w:rsidRDefault="00C94B04" w:rsidP="00C94B04">
      <w:pPr>
        <w:spacing w:line="240" w:lineRule="auto"/>
        <w:ind w:left="0"/>
        <w:rPr>
          <w:rFonts w:ascii="Arial" w:eastAsia="Calibri" w:hAnsi="Arial" w:cs="Arial"/>
        </w:rPr>
      </w:pPr>
    </w:p>
    <w:p w14:paraId="7E013D8F" w14:textId="245E020B" w:rsidR="00723A26" w:rsidRPr="00D14A16" w:rsidRDefault="00723A26" w:rsidP="00C94B04">
      <w:pPr>
        <w:spacing w:line="240" w:lineRule="auto"/>
        <w:ind w:left="0"/>
        <w:rPr>
          <w:rFonts w:ascii="Arial" w:eastAsia="Calibri" w:hAnsi="Arial" w:cs="Arial"/>
        </w:rPr>
      </w:pPr>
      <w:r w:rsidRPr="004633E7">
        <w:rPr>
          <w:rFonts w:ascii="Arial" w:eastAsia="Calibri" w:hAnsi="Arial" w:cs="Arial"/>
        </w:rPr>
        <w:t xml:space="preserve">Le télétravail relevant d’une décision commune du salarié et de son employeur, les parties ont la possibilité, au cours </w:t>
      </w:r>
      <w:r w:rsidRPr="00C0289B">
        <w:rPr>
          <w:rFonts w:ascii="Arial" w:eastAsia="Calibri" w:hAnsi="Arial" w:cs="Arial"/>
        </w:rPr>
        <w:t xml:space="preserve">de </w:t>
      </w:r>
      <w:r w:rsidR="00C0289B" w:rsidRPr="00F11B7A">
        <w:rPr>
          <w:rFonts w:ascii="Arial" w:eastAsia="Calibri" w:hAnsi="Arial" w:cs="Arial"/>
        </w:rPr>
        <w:t xml:space="preserve">son </w:t>
      </w:r>
      <w:r w:rsidRPr="00F11B7A">
        <w:rPr>
          <w:rFonts w:ascii="Arial" w:eastAsia="Calibri" w:hAnsi="Arial" w:cs="Arial"/>
        </w:rPr>
        <w:t>l’</w:t>
      </w:r>
      <w:r w:rsidRPr="004633E7">
        <w:rPr>
          <w:rFonts w:ascii="Arial" w:eastAsia="Calibri" w:hAnsi="Arial" w:cs="Arial"/>
        </w:rPr>
        <w:t>exercice, d’adapter ou de mettre fin au travail à distance</w:t>
      </w:r>
      <w:r w:rsidR="008833A7" w:rsidRPr="004633E7">
        <w:rPr>
          <w:rFonts w:ascii="Arial" w:eastAsia="Calibri" w:hAnsi="Arial" w:cs="Arial"/>
        </w:rPr>
        <w:t xml:space="preserve"> selon les modalités suivantes : </w:t>
      </w:r>
    </w:p>
    <w:p w14:paraId="1B35F4CF" w14:textId="7FFD7B78" w:rsidR="00A56068" w:rsidRPr="00D14A16" w:rsidRDefault="00A56068" w:rsidP="00C94B04">
      <w:pPr>
        <w:spacing w:line="240" w:lineRule="auto"/>
        <w:ind w:left="0"/>
        <w:rPr>
          <w:rFonts w:ascii="Arial" w:eastAsia="Calibri" w:hAnsi="Arial" w:cs="Arial"/>
          <w:u w:val="single"/>
        </w:rPr>
      </w:pPr>
    </w:p>
    <w:p w14:paraId="3A76955E" w14:textId="3E630C70" w:rsidR="00A56068" w:rsidRPr="004633E7" w:rsidRDefault="005D3B37" w:rsidP="00C94B04">
      <w:pPr>
        <w:spacing w:line="240" w:lineRule="auto"/>
        <w:ind w:left="0"/>
        <w:rPr>
          <w:rFonts w:ascii="Arial" w:eastAsia="Calibri" w:hAnsi="Arial" w:cs="Arial"/>
          <w:u w:val="single"/>
        </w:rPr>
      </w:pPr>
      <w:r w:rsidRPr="004633E7">
        <w:rPr>
          <w:rFonts w:ascii="Arial" w:eastAsia="Calibri" w:hAnsi="Arial" w:cs="Arial"/>
          <w:u w:val="single"/>
        </w:rPr>
        <w:t>A l’initiative</w:t>
      </w:r>
      <w:r w:rsidRPr="004633E7">
        <w:rPr>
          <w:rFonts w:ascii="Arial" w:eastAsia="Calibri" w:hAnsi="Arial" w:cs="Arial"/>
          <w:color w:val="7030A0"/>
          <w:u w:val="single"/>
        </w:rPr>
        <w:t xml:space="preserve"> </w:t>
      </w:r>
      <w:r w:rsidR="00F93827" w:rsidRPr="004633E7">
        <w:rPr>
          <w:rFonts w:ascii="Arial" w:eastAsia="Calibri" w:hAnsi="Arial" w:cs="Arial"/>
          <w:u w:val="single"/>
        </w:rPr>
        <w:t xml:space="preserve">du salarié : </w:t>
      </w:r>
    </w:p>
    <w:p w14:paraId="3FD62F3C" w14:textId="16DEDAD4" w:rsidR="00F93827" w:rsidRPr="00D14A16" w:rsidRDefault="00F93827" w:rsidP="00C94B04">
      <w:pPr>
        <w:spacing w:line="240" w:lineRule="auto"/>
        <w:ind w:left="0"/>
        <w:rPr>
          <w:rFonts w:ascii="Arial" w:eastAsia="Calibri" w:hAnsi="Arial" w:cs="Arial"/>
          <w:b/>
          <w:bCs/>
        </w:rPr>
      </w:pPr>
    </w:p>
    <w:p w14:paraId="7E7DBC2C" w14:textId="1E918F36" w:rsidR="00F93827" w:rsidRPr="00F11B7A" w:rsidRDefault="00F93827" w:rsidP="00C94B04">
      <w:pPr>
        <w:spacing w:line="240" w:lineRule="auto"/>
        <w:ind w:left="0"/>
        <w:rPr>
          <w:rFonts w:ascii="Arial" w:eastAsia="Calibri" w:hAnsi="Arial" w:cs="Arial"/>
        </w:rPr>
      </w:pPr>
      <w:r w:rsidRPr="004633E7">
        <w:rPr>
          <w:rFonts w:ascii="Arial" w:eastAsia="Calibri" w:hAnsi="Arial" w:cs="Arial"/>
        </w:rPr>
        <w:t>Au cours d</w:t>
      </w:r>
      <w:r w:rsidR="00CB6CCA" w:rsidRPr="004633E7">
        <w:rPr>
          <w:rFonts w:ascii="Arial" w:eastAsia="Calibri" w:hAnsi="Arial" w:cs="Arial"/>
        </w:rPr>
        <w:t xml:space="preserve">’exercice du télétravail, le salarié peut faire valoir son souhait de mettre fin au télétravail, </w:t>
      </w:r>
      <w:r w:rsidR="00C03FB7" w:rsidRPr="004633E7">
        <w:rPr>
          <w:rFonts w:ascii="Arial" w:eastAsia="Calibri" w:hAnsi="Arial" w:cs="Arial"/>
        </w:rPr>
        <w:t xml:space="preserve">sous réserve de </w:t>
      </w:r>
      <w:r w:rsidR="00FA6157" w:rsidRPr="004633E7">
        <w:rPr>
          <w:rFonts w:ascii="Arial" w:eastAsia="Calibri" w:hAnsi="Arial" w:cs="Arial"/>
        </w:rPr>
        <w:t xml:space="preserve">respecter un délai de </w:t>
      </w:r>
      <w:r w:rsidR="00C03FB7" w:rsidRPr="004633E7">
        <w:rPr>
          <w:rFonts w:ascii="Arial" w:eastAsia="Calibri" w:hAnsi="Arial" w:cs="Arial"/>
        </w:rPr>
        <w:t>préavis</w:t>
      </w:r>
      <w:r w:rsidR="00FA6157" w:rsidRPr="004633E7">
        <w:rPr>
          <w:rFonts w:ascii="Arial" w:eastAsia="Calibri" w:hAnsi="Arial" w:cs="Arial"/>
        </w:rPr>
        <w:t xml:space="preserve"> de 15 </w:t>
      </w:r>
      <w:r w:rsidR="00FA6157" w:rsidRPr="00F11B7A">
        <w:rPr>
          <w:rFonts w:ascii="Arial" w:eastAsia="Calibri" w:hAnsi="Arial" w:cs="Arial"/>
        </w:rPr>
        <w:t>jours</w:t>
      </w:r>
      <w:r w:rsidR="00C0289B" w:rsidRPr="00F11B7A">
        <w:rPr>
          <w:rFonts w:ascii="Arial" w:eastAsia="Calibri" w:hAnsi="Arial" w:cs="Arial"/>
        </w:rPr>
        <w:t xml:space="preserve"> maximum. En cas d’accord entre les parties ce délai peut être réduit.</w:t>
      </w:r>
    </w:p>
    <w:p w14:paraId="2EF828C4" w14:textId="0140AA7E" w:rsidR="00C03FB7" w:rsidRPr="00D14A16" w:rsidRDefault="00C03FB7" w:rsidP="00C94B04">
      <w:pPr>
        <w:spacing w:line="240" w:lineRule="auto"/>
        <w:ind w:left="0"/>
        <w:rPr>
          <w:rFonts w:ascii="Arial" w:eastAsia="Calibri" w:hAnsi="Arial" w:cs="Arial"/>
        </w:rPr>
      </w:pPr>
    </w:p>
    <w:p w14:paraId="28D95B99" w14:textId="2FFB4F9D" w:rsidR="00C03FB7" w:rsidRPr="004633E7" w:rsidRDefault="005D3B37" w:rsidP="00C94B04">
      <w:pPr>
        <w:spacing w:line="240" w:lineRule="auto"/>
        <w:ind w:left="0"/>
        <w:rPr>
          <w:rFonts w:ascii="Arial" w:eastAsia="Calibri" w:hAnsi="Arial" w:cs="Arial"/>
          <w:u w:val="single"/>
        </w:rPr>
      </w:pPr>
      <w:r w:rsidRPr="004633E7">
        <w:rPr>
          <w:rFonts w:ascii="Arial" w:eastAsia="Calibri" w:hAnsi="Arial" w:cs="Arial"/>
          <w:u w:val="single"/>
        </w:rPr>
        <w:t xml:space="preserve">A l’initiative </w:t>
      </w:r>
      <w:r w:rsidR="00C03FB7" w:rsidRPr="004633E7">
        <w:rPr>
          <w:rFonts w:ascii="Arial" w:eastAsia="Calibri" w:hAnsi="Arial" w:cs="Arial"/>
          <w:u w:val="single"/>
        </w:rPr>
        <w:t>d</w:t>
      </w:r>
      <w:r w:rsidR="009F7F68" w:rsidRPr="004633E7">
        <w:rPr>
          <w:rFonts w:ascii="Arial" w:eastAsia="Calibri" w:hAnsi="Arial" w:cs="Arial"/>
          <w:u w:val="single"/>
        </w:rPr>
        <w:t>e l’employeur</w:t>
      </w:r>
      <w:r w:rsidR="00C03FB7" w:rsidRPr="004633E7">
        <w:rPr>
          <w:rFonts w:ascii="Arial" w:eastAsia="Calibri" w:hAnsi="Arial" w:cs="Arial"/>
          <w:u w:val="single"/>
        </w:rPr>
        <w:t xml:space="preserve"> : </w:t>
      </w:r>
    </w:p>
    <w:p w14:paraId="504DAC99" w14:textId="4EE34DD6" w:rsidR="00C03FB7" w:rsidRPr="00D14A16" w:rsidRDefault="00C03FB7" w:rsidP="00C94B04">
      <w:pPr>
        <w:spacing w:line="240" w:lineRule="auto"/>
        <w:ind w:left="0"/>
        <w:rPr>
          <w:rFonts w:ascii="Arial" w:eastAsia="Calibri" w:hAnsi="Arial" w:cs="Arial"/>
        </w:rPr>
      </w:pPr>
    </w:p>
    <w:p w14:paraId="396097DA" w14:textId="61CD78C7" w:rsidR="001A3893" w:rsidRPr="004633E7" w:rsidRDefault="00D23669" w:rsidP="000E773F">
      <w:pPr>
        <w:ind w:left="0"/>
        <w:rPr>
          <w:rFonts w:ascii="Arial" w:eastAsia="Calibri" w:hAnsi="Arial" w:cs="Arial"/>
        </w:rPr>
      </w:pPr>
      <w:r w:rsidRPr="004633E7">
        <w:rPr>
          <w:rFonts w:ascii="Arial" w:eastAsia="Calibri" w:hAnsi="Arial" w:cs="Arial"/>
        </w:rPr>
        <w:t>En cours</w:t>
      </w:r>
      <w:r w:rsidR="00C03FB7" w:rsidRPr="004633E7">
        <w:rPr>
          <w:rFonts w:ascii="Arial" w:eastAsia="Calibri" w:hAnsi="Arial" w:cs="Arial"/>
        </w:rPr>
        <w:t xml:space="preserve"> d’exercice du télétravail, l’employeur peut décider </w:t>
      </w:r>
      <w:r w:rsidR="00464BA4" w:rsidRPr="004633E7">
        <w:rPr>
          <w:rFonts w:ascii="Arial" w:eastAsia="Calibri" w:hAnsi="Arial" w:cs="Arial"/>
        </w:rPr>
        <w:t xml:space="preserve">de </w:t>
      </w:r>
      <w:r w:rsidR="00C03FB7" w:rsidRPr="004633E7">
        <w:rPr>
          <w:rFonts w:ascii="Arial" w:eastAsia="Calibri" w:hAnsi="Arial" w:cs="Arial"/>
        </w:rPr>
        <w:t>mettre fin</w:t>
      </w:r>
      <w:r w:rsidR="00FA6408" w:rsidRPr="004633E7">
        <w:rPr>
          <w:rFonts w:ascii="Arial" w:eastAsia="Calibri" w:hAnsi="Arial" w:cs="Arial"/>
        </w:rPr>
        <w:t>, ou suspendre temporairement, le</w:t>
      </w:r>
      <w:r w:rsidR="00C03FB7" w:rsidRPr="004633E7">
        <w:rPr>
          <w:rFonts w:ascii="Arial" w:eastAsia="Calibri" w:hAnsi="Arial" w:cs="Arial"/>
        </w:rPr>
        <w:t xml:space="preserve"> télétravail</w:t>
      </w:r>
      <w:r w:rsidR="0062140C" w:rsidRPr="004633E7">
        <w:rPr>
          <w:rFonts w:ascii="Arial" w:eastAsia="Calibri" w:hAnsi="Arial" w:cs="Arial"/>
        </w:rPr>
        <w:t xml:space="preserve"> compte tenu de l’existence de motifs objectifs </w:t>
      </w:r>
      <w:r w:rsidR="00547980" w:rsidRPr="004633E7">
        <w:rPr>
          <w:rFonts w:ascii="Arial" w:eastAsia="Calibri" w:hAnsi="Arial" w:cs="Arial"/>
        </w:rPr>
        <w:t xml:space="preserve">et argumentés </w:t>
      </w:r>
      <w:r w:rsidR="0062140C" w:rsidRPr="004633E7">
        <w:rPr>
          <w:rFonts w:ascii="Arial" w:eastAsia="Calibri" w:hAnsi="Arial" w:cs="Arial"/>
        </w:rPr>
        <w:t>rendant l’exercice du t</w:t>
      </w:r>
      <w:r w:rsidR="00FA6408" w:rsidRPr="004633E7">
        <w:rPr>
          <w:rFonts w:ascii="Arial" w:eastAsia="Calibri" w:hAnsi="Arial" w:cs="Arial"/>
        </w:rPr>
        <w:t>ravail à distance impossible. La décision de l’employeur est notifiée par écrit et argumenté</w:t>
      </w:r>
      <w:r w:rsidR="000576C2" w:rsidRPr="004633E7">
        <w:rPr>
          <w:rFonts w:ascii="Arial" w:eastAsia="Calibri" w:hAnsi="Arial" w:cs="Arial"/>
        </w:rPr>
        <w:t>e</w:t>
      </w:r>
      <w:r w:rsidR="00FA6408" w:rsidRPr="004633E7">
        <w:rPr>
          <w:rFonts w:ascii="Arial" w:eastAsia="Calibri" w:hAnsi="Arial" w:cs="Arial"/>
        </w:rPr>
        <w:t>. Elle peut prendre en compte</w:t>
      </w:r>
      <w:r w:rsidR="006C2F06" w:rsidRPr="004633E7">
        <w:rPr>
          <w:rFonts w:ascii="Arial" w:eastAsia="Calibri" w:hAnsi="Arial" w:cs="Arial"/>
        </w:rPr>
        <w:t>, à titre d’illustrations,</w:t>
      </w:r>
      <w:r w:rsidR="0039693F" w:rsidRPr="004633E7">
        <w:rPr>
          <w:rFonts w:ascii="Arial" w:eastAsia="Calibri" w:hAnsi="Arial" w:cs="Arial"/>
        </w:rPr>
        <w:t xml:space="preserve"> un changement de fonction,</w:t>
      </w:r>
      <w:r w:rsidR="006C2F06" w:rsidRPr="004633E7">
        <w:rPr>
          <w:rFonts w:ascii="Arial" w:eastAsia="Calibri" w:hAnsi="Arial" w:cs="Arial"/>
        </w:rPr>
        <w:t xml:space="preserve"> </w:t>
      </w:r>
      <w:r w:rsidR="00F84A3B" w:rsidRPr="004633E7">
        <w:rPr>
          <w:rFonts w:ascii="Arial" w:eastAsia="Calibri" w:hAnsi="Arial" w:cs="Arial"/>
        </w:rPr>
        <w:t>l’existence de problématiques techniques trop fréquentes,</w:t>
      </w:r>
      <w:r w:rsidR="004B7923" w:rsidRPr="004633E7">
        <w:rPr>
          <w:rFonts w:ascii="Arial" w:eastAsia="Calibri" w:hAnsi="Arial" w:cs="Arial"/>
        </w:rPr>
        <w:t xml:space="preserve"> </w:t>
      </w:r>
      <w:r w:rsidR="001A3893" w:rsidRPr="004633E7">
        <w:rPr>
          <w:rFonts w:ascii="Arial" w:eastAsia="Calibri" w:hAnsi="Arial" w:cs="Arial"/>
        </w:rPr>
        <w:t>la</w:t>
      </w:r>
      <w:r w:rsidR="00F84A3B" w:rsidRPr="004633E7">
        <w:rPr>
          <w:rFonts w:ascii="Arial" w:eastAsia="Calibri" w:hAnsi="Arial" w:cs="Arial"/>
        </w:rPr>
        <w:t xml:space="preserve"> dégradation des résultats en lien avec les objectifs</w:t>
      </w:r>
      <w:r w:rsidR="00900543">
        <w:rPr>
          <w:rFonts w:ascii="Arial" w:eastAsia="Calibri" w:hAnsi="Arial" w:cs="Arial"/>
        </w:rPr>
        <w:t xml:space="preserve"> </w:t>
      </w:r>
      <w:r w:rsidR="00F84A3B" w:rsidRPr="004633E7">
        <w:rPr>
          <w:rFonts w:ascii="Arial" w:eastAsia="Calibri" w:hAnsi="Arial" w:cs="Arial"/>
        </w:rPr>
        <w:t>fixés</w:t>
      </w:r>
      <w:r w:rsidR="000576C2" w:rsidRPr="004633E7">
        <w:rPr>
          <w:rFonts w:ascii="Arial" w:eastAsia="Calibri" w:hAnsi="Arial" w:cs="Arial"/>
        </w:rPr>
        <w:t>, un besoin d’accompagnement impliquant une présence plus régulière sur site</w:t>
      </w:r>
      <w:r w:rsidR="00823E61" w:rsidRPr="004633E7">
        <w:rPr>
          <w:rFonts w:ascii="Arial" w:eastAsia="Calibri" w:hAnsi="Arial" w:cs="Arial"/>
        </w:rPr>
        <w:t>,</w:t>
      </w:r>
      <w:r w:rsidR="002B40CC">
        <w:rPr>
          <w:rFonts w:ascii="Arial" w:eastAsia="Calibri" w:hAnsi="Arial" w:cs="Arial"/>
        </w:rPr>
        <w:t xml:space="preserve"> </w:t>
      </w:r>
      <w:r w:rsidR="002B40CC" w:rsidRPr="00F11B7A">
        <w:rPr>
          <w:rFonts w:ascii="Arial" w:eastAsia="Calibri" w:hAnsi="Arial" w:cs="Arial"/>
        </w:rPr>
        <w:t xml:space="preserve">une </w:t>
      </w:r>
      <w:r w:rsidR="008E7A65" w:rsidRPr="00F11B7A">
        <w:rPr>
          <w:rFonts w:ascii="Arial" w:eastAsia="Calibri" w:hAnsi="Arial" w:cs="Arial"/>
        </w:rPr>
        <w:t>situation</w:t>
      </w:r>
      <w:r w:rsidR="008E7A65">
        <w:rPr>
          <w:rFonts w:ascii="Arial" w:eastAsia="Calibri" w:hAnsi="Arial" w:cs="Arial"/>
        </w:rPr>
        <w:t xml:space="preserve"> </w:t>
      </w:r>
      <w:r w:rsidR="00823E61" w:rsidRPr="004633E7">
        <w:rPr>
          <w:rFonts w:ascii="Arial" w:eastAsia="Calibri" w:hAnsi="Arial" w:cs="Arial"/>
        </w:rPr>
        <w:t>d’isolement du salarié</w:t>
      </w:r>
      <w:r w:rsidR="00512CDC" w:rsidRPr="004633E7">
        <w:rPr>
          <w:rFonts w:ascii="Arial" w:eastAsia="Calibri" w:hAnsi="Arial" w:cs="Arial"/>
        </w:rPr>
        <w:t>, le non-respect</w:t>
      </w:r>
      <w:r w:rsidR="00504A52" w:rsidRPr="004633E7">
        <w:rPr>
          <w:rFonts w:ascii="Arial" w:eastAsia="Calibri" w:hAnsi="Arial" w:cs="Arial"/>
        </w:rPr>
        <w:t xml:space="preserve"> des obligations en matière de protection des données et</w:t>
      </w:r>
      <w:r w:rsidR="001E4AF4" w:rsidRPr="004633E7">
        <w:rPr>
          <w:rFonts w:ascii="Arial" w:eastAsia="Calibri" w:hAnsi="Arial" w:cs="Arial"/>
        </w:rPr>
        <w:t xml:space="preserve"> de</w:t>
      </w:r>
      <w:r w:rsidR="00504A52" w:rsidRPr="004633E7">
        <w:rPr>
          <w:rFonts w:ascii="Arial" w:eastAsia="Calibri" w:hAnsi="Arial" w:cs="Arial"/>
        </w:rPr>
        <w:t xml:space="preserve"> bonne utilisation des données informatiques </w:t>
      </w:r>
      <w:r w:rsidR="000576C2" w:rsidRPr="004633E7">
        <w:rPr>
          <w:rFonts w:ascii="Arial" w:eastAsia="Calibri" w:hAnsi="Arial" w:cs="Arial"/>
        </w:rPr>
        <w:t>…</w:t>
      </w:r>
    </w:p>
    <w:p w14:paraId="1BB9CC53" w14:textId="77777777" w:rsidR="004633E7" w:rsidRPr="004633E7" w:rsidRDefault="004633E7" w:rsidP="000E773F">
      <w:pPr>
        <w:ind w:left="0"/>
        <w:rPr>
          <w:rFonts w:ascii="Arial" w:eastAsia="Calibri" w:hAnsi="Arial" w:cs="Arial"/>
        </w:rPr>
      </w:pPr>
    </w:p>
    <w:p w14:paraId="1FF04D84" w14:textId="0DF9D3E7" w:rsidR="00000D9D" w:rsidRPr="004633E7" w:rsidRDefault="000576C2" w:rsidP="000E773F">
      <w:pPr>
        <w:ind w:left="0"/>
        <w:rPr>
          <w:rFonts w:ascii="Arial" w:eastAsia="Calibri" w:hAnsi="Arial" w:cs="Arial"/>
        </w:rPr>
      </w:pPr>
      <w:r w:rsidRPr="004633E7">
        <w:rPr>
          <w:rFonts w:ascii="Arial" w:eastAsia="Calibri" w:hAnsi="Arial" w:cs="Arial"/>
        </w:rPr>
        <w:t>Cette décision prend</w:t>
      </w:r>
      <w:r w:rsidR="00254E1F" w:rsidRPr="004633E7">
        <w:rPr>
          <w:rFonts w:ascii="Arial" w:eastAsia="Calibri" w:hAnsi="Arial" w:cs="Arial"/>
        </w:rPr>
        <w:t xml:space="preserve"> appui</w:t>
      </w:r>
      <w:r w:rsidR="00BE0E50" w:rsidRPr="004633E7">
        <w:rPr>
          <w:rFonts w:ascii="Arial" w:eastAsia="Calibri" w:hAnsi="Arial" w:cs="Arial"/>
        </w:rPr>
        <w:t xml:space="preserve"> sur un</w:t>
      </w:r>
      <w:r w:rsidR="00A30AAD" w:rsidRPr="004633E7">
        <w:rPr>
          <w:rFonts w:ascii="Arial" w:eastAsia="Calibri" w:hAnsi="Arial" w:cs="Arial"/>
        </w:rPr>
        <w:t>e</w:t>
      </w:r>
      <w:r w:rsidR="00BE0E50" w:rsidRPr="004633E7">
        <w:rPr>
          <w:rFonts w:ascii="Arial" w:eastAsia="Calibri" w:hAnsi="Arial" w:cs="Arial"/>
        </w:rPr>
        <w:t xml:space="preserve"> observation </w:t>
      </w:r>
      <w:r w:rsidR="004F596F" w:rsidRPr="004633E7">
        <w:rPr>
          <w:rFonts w:ascii="Arial" w:eastAsia="Calibri" w:hAnsi="Arial" w:cs="Arial"/>
        </w:rPr>
        <w:t>de la problématique rencontrée</w:t>
      </w:r>
      <w:r w:rsidR="005C4452">
        <w:rPr>
          <w:rFonts w:ascii="Arial" w:eastAsia="Calibri" w:hAnsi="Arial" w:cs="Arial"/>
        </w:rPr>
        <w:t>,</w:t>
      </w:r>
      <w:r w:rsidR="004F596F" w:rsidRPr="004633E7">
        <w:rPr>
          <w:rFonts w:ascii="Arial" w:eastAsia="Calibri" w:hAnsi="Arial" w:cs="Arial"/>
        </w:rPr>
        <w:t xml:space="preserve"> matérialisé</w:t>
      </w:r>
      <w:r w:rsidR="00A42217" w:rsidRPr="004633E7">
        <w:rPr>
          <w:rFonts w:ascii="Arial" w:eastAsia="Calibri" w:hAnsi="Arial" w:cs="Arial"/>
        </w:rPr>
        <w:t>e</w:t>
      </w:r>
      <w:r w:rsidR="004F596F" w:rsidRPr="004633E7">
        <w:rPr>
          <w:rFonts w:ascii="Arial" w:eastAsia="Calibri" w:hAnsi="Arial" w:cs="Arial"/>
        </w:rPr>
        <w:t xml:space="preserve"> lors d’entretien réguliers de suivi</w:t>
      </w:r>
      <w:r w:rsidR="00F956E6" w:rsidRPr="004633E7">
        <w:rPr>
          <w:rFonts w:ascii="Arial" w:eastAsia="Calibri" w:hAnsi="Arial" w:cs="Arial"/>
        </w:rPr>
        <w:t xml:space="preserve">, </w:t>
      </w:r>
      <w:r w:rsidR="001A3893" w:rsidRPr="004633E7">
        <w:rPr>
          <w:rFonts w:ascii="Arial" w:eastAsia="Calibri" w:hAnsi="Arial" w:cs="Arial"/>
        </w:rPr>
        <w:t>et fait suite à la mise en place préalable</w:t>
      </w:r>
      <w:r w:rsidR="008A7EA6" w:rsidRPr="004633E7">
        <w:rPr>
          <w:rFonts w:ascii="Arial" w:eastAsia="Calibri" w:hAnsi="Arial" w:cs="Arial"/>
        </w:rPr>
        <w:t xml:space="preserve"> d’actions</w:t>
      </w:r>
      <w:r w:rsidR="001A3893" w:rsidRPr="004633E7">
        <w:rPr>
          <w:rFonts w:ascii="Arial" w:eastAsia="Calibri" w:hAnsi="Arial" w:cs="Arial"/>
        </w:rPr>
        <w:t xml:space="preserve"> </w:t>
      </w:r>
      <w:r w:rsidR="00464BA4" w:rsidRPr="004633E7">
        <w:rPr>
          <w:rFonts w:ascii="Arial" w:eastAsia="Calibri" w:hAnsi="Arial" w:cs="Arial"/>
        </w:rPr>
        <w:t>visant à résoudre</w:t>
      </w:r>
      <w:r w:rsidR="00F956E6" w:rsidRPr="004633E7">
        <w:rPr>
          <w:rFonts w:ascii="Arial" w:eastAsia="Calibri" w:hAnsi="Arial" w:cs="Arial"/>
        </w:rPr>
        <w:t xml:space="preserve"> la problématique visée</w:t>
      </w:r>
      <w:r w:rsidR="008A7EA6" w:rsidRPr="004633E7">
        <w:rPr>
          <w:rFonts w:ascii="Arial" w:eastAsia="Calibri" w:hAnsi="Arial" w:cs="Arial"/>
        </w:rPr>
        <w:t>.</w:t>
      </w:r>
    </w:p>
    <w:p w14:paraId="65D042D7" w14:textId="32F10304" w:rsidR="004C6ED8" w:rsidRPr="004633E7" w:rsidRDefault="00000D9D" w:rsidP="004F6358">
      <w:pPr>
        <w:ind w:left="0"/>
        <w:rPr>
          <w:rFonts w:ascii="Arial" w:eastAsia="Calibri" w:hAnsi="Arial" w:cs="Arial"/>
        </w:rPr>
      </w:pPr>
      <w:r w:rsidRPr="004633E7">
        <w:rPr>
          <w:rFonts w:ascii="Arial" w:eastAsia="Calibri" w:hAnsi="Arial" w:cs="Arial"/>
        </w:rPr>
        <w:t xml:space="preserve">Cette décision prend effet sous </w:t>
      </w:r>
      <w:r w:rsidR="000576C2" w:rsidRPr="004633E7">
        <w:rPr>
          <w:rFonts w:ascii="Arial" w:eastAsia="Calibri" w:hAnsi="Arial" w:cs="Arial"/>
        </w:rPr>
        <w:t>réserve de respecter un délai de préavis de 30 jours.</w:t>
      </w:r>
      <w:r w:rsidR="00492581" w:rsidRPr="004633E7">
        <w:rPr>
          <w:rFonts w:ascii="Arial" w:eastAsia="Calibri" w:hAnsi="Arial" w:cs="Arial"/>
        </w:rPr>
        <w:t xml:space="preserve"> </w:t>
      </w:r>
    </w:p>
    <w:p w14:paraId="3159D169" w14:textId="77777777" w:rsidR="00E01B24" w:rsidRPr="004633E7" w:rsidRDefault="00E01B24" w:rsidP="004F6358">
      <w:pPr>
        <w:ind w:left="0"/>
        <w:rPr>
          <w:rFonts w:ascii="Arial" w:eastAsia="Calibri" w:hAnsi="Arial" w:cs="Arial"/>
        </w:rPr>
      </w:pPr>
    </w:p>
    <w:p w14:paraId="1F9DF7AD" w14:textId="36CB53C7" w:rsidR="004C6ED8" w:rsidRPr="004633E7" w:rsidRDefault="00997584" w:rsidP="004F6358">
      <w:pPr>
        <w:ind w:left="0"/>
        <w:rPr>
          <w:rFonts w:ascii="Arial" w:eastAsia="Calibri" w:hAnsi="Arial" w:cs="Arial"/>
        </w:rPr>
      </w:pPr>
      <w:r w:rsidRPr="004633E7">
        <w:rPr>
          <w:rFonts w:ascii="Arial" w:eastAsia="Calibri" w:hAnsi="Arial" w:cs="Arial"/>
        </w:rPr>
        <w:t>La réversibilité du télétravail, à l’initiative du salarié comme de l’employeur,</w:t>
      </w:r>
      <w:r w:rsidR="004C6ED8" w:rsidRPr="004633E7">
        <w:rPr>
          <w:rFonts w:ascii="Arial" w:eastAsia="Calibri" w:hAnsi="Arial" w:cs="Arial"/>
        </w:rPr>
        <w:t xml:space="preserve"> ne fait pas </w:t>
      </w:r>
      <w:r w:rsidR="00783519" w:rsidRPr="004633E7">
        <w:rPr>
          <w:rFonts w:ascii="Arial" w:eastAsia="Calibri" w:hAnsi="Arial" w:cs="Arial"/>
        </w:rPr>
        <w:t>obstacle à la formulation d’une nouvelle demande de télétravail par le salarié.</w:t>
      </w:r>
    </w:p>
    <w:p w14:paraId="69D6666A" w14:textId="77777777" w:rsidR="00E01B24" w:rsidRPr="004633E7" w:rsidRDefault="00E01B24" w:rsidP="004F6358">
      <w:pPr>
        <w:ind w:left="0"/>
        <w:rPr>
          <w:rFonts w:ascii="Arial" w:eastAsia="Calibri" w:hAnsi="Arial" w:cs="Arial"/>
        </w:rPr>
      </w:pPr>
    </w:p>
    <w:p w14:paraId="4A13CA3F" w14:textId="0D9708EC" w:rsidR="004A24AF" w:rsidRPr="00C0289B" w:rsidRDefault="004A24AF" w:rsidP="004F6358">
      <w:pPr>
        <w:ind w:left="0"/>
        <w:rPr>
          <w:rFonts w:ascii="Arial" w:eastAsia="Calibri" w:hAnsi="Arial" w:cs="Arial"/>
          <w:color w:val="F79646" w:themeColor="accent6"/>
        </w:rPr>
      </w:pPr>
      <w:r w:rsidRPr="004633E7">
        <w:rPr>
          <w:rFonts w:ascii="Arial" w:eastAsia="Calibri" w:hAnsi="Arial" w:cs="Arial"/>
        </w:rPr>
        <w:t xml:space="preserve">En </w:t>
      </w:r>
      <w:r w:rsidRPr="00F11B7A">
        <w:rPr>
          <w:rFonts w:ascii="Arial" w:eastAsia="Calibri" w:hAnsi="Arial" w:cs="Arial"/>
        </w:rPr>
        <w:t xml:space="preserve">tout état de cause, l’employeur garantit </w:t>
      </w:r>
      <w:r w:rsidR="00C0289B" w:rsidRPr="00F11B7A">
        <w:rPr>
          <w:rFonts w:ascii="Arial" w:eastAsia="Calibri" w:hAnsi="Arial" w:cs="Arial"/>
        </w:rPr>
        <w:t xml:space="preserve">au salarié </w:t>
      </w:r>
      <w:r w:rsidRPr="00F11B7A">
        <w:rPr>
          <w:rFonts w:ascii="Arial" w:eastAsia="Calibri" w:hAnsi="Arial" w:cs="Arial"/>
        </w:rPr>
        <w:t xml:space="preserve">les conditions </w:t>
      </w:r>
      <w:r w:rsidR="00C0289B" w:rsidRPr="00F11B7A">
        <w:rPr>
          <w:rFonts w:ascii="Arial" w:eastAsia="Calibri" w:hAnsi="Arial" w:cs="Arial"/>
        </w:rPr>
        <w:t xml:space="preserve">de </w:t>
      </w:r>
      <w:r w:rsidRPr="00F11B7A">
        <w:rPr>
          <w:rFonts w:ascii="Arial" w:eastAsia="Calibri" w:hAnsi="Arial" w:cs="Arial"/>
        </w:rPr>
        <w:t xml:space="preserve">retour </w:t>
      </w:r>
      <w:r w:rsidR="002747CB" w:rsidRPr="00F11B7A">
        <w:rPr>
          <w:rFonts w:ascii="Arial" w:eastAsia="Calibri" w:hAnsi="Arial" w:cs="Arial"/>
        </w:rPr>
        <w:t>sur son poste de travail</w:t>
      </w:r>
      <w:r w:rsidR="00C0289B" w:rsidRPr="00F11B7A">
        <w:rPr>
          <w:rFonts w:ascii="Arial" w:eastAsia="Calibri" w:hAnsi="Arial" w:cs="Arial"/>
        </w:rPr>
        <w:t>.</w:t>
      </w:r>
    </w:p>
    <w:p w14:paraId="5F5A1CAF" w14:textId="77777777" w:rsidR="00B83B91" w:rsidRDefault="00B83B91" w:rsidP="00B83B91">
      <w:pPr>
        <w:spacing w:line="240" w:lineRule="auto"/>
        <w:ind w:left="0"/>
        <w:rPr>
          <w:rFonts w:ascii="Arial" w:eastAsia="Calibri" w:hAnsi="Arial" w:cs="Arial"/>
          <w:b/>
          <w:bCs/>
          <w:color w:val="7030A0"/>
        </w:rPr>
      </w:pPr>
    </w:p>
    <w:p w14:paraId="796E4355" w14:textId="77777777" w:rsidR="00F6338B" w:rsidRDefault="00F6338B" w:rsidP="00C94B04">
      <w:pPr>
        <w:spacing w:line="240" w:lineRule="auto"/>
        <w:ind w:left="0"/>
        <w:rPr>
          <w:rFonts w:ascii="Arial" w:eastAsia="Calibri" w:hAnsi="Arial" w:cs="Arial"/>
        </w:rPr>
      </w:pPr>
    </w:p>
    <w:p w14:paraId="5EA1C531" w14:textId="58275ED7" w:rsidR="000C7393" w:rsidRDefault="00E3625F" w:rsidP="00C94B04">
      <w:pPr>
        <w:spacing w:line="240" w:lineRule="auto"/>
        <w:ind w:left="0"/>
        <w:rPr>
          <w:rFonts w:ascii="Arial" w:eastAsia="Calibri" w:hAnsi="Arial" w:cs="Arial"/>
        </w:rPr>
      </w:pPr>
      <w:r w:rsidRPr="004633E7">
        <w:rPr>
          <w:rFonts w:ascii="Arial" w:eastAsia="Calibri" w:hAnsi="Arial" w:cs="Arial"/>
        </w:rPr>
        <w:t>Les parties peuvent par ailleurs adapter les modalités du télétravail par commun accord à tout moment. Cette modification est notifiée par écrit et</w:t>
      </w:r>
      <w:r w:rsidR="008D321A">
        <w:rPr>
          <w:rFonts w:ascii="Arial" w:eastAsia="Calibri" w:hAnsi="Arial" w:cs="Arial"/>
        </w:rPr>
        <w:t xml:space="preserve"> elle est</w:t>
      </w:r>
      <w:r w:rsidRPr="004633E7">
        <w:rPr>
          <w:rFonts w:ascii="Arial" w:eastAsia="Calibri" w:hAnsi="Arial" w:cs="Arial"/>
        </w:rPr>
        <w:t xml:space="preserve"> conditionnée à la validation formelle de l’employeur et du salarié.</w:t>
      </w:r>
    </w:p>
    <w:p w14:paraId="7C87EC12" w14:textId="61D6B301" w:rsidR="00C94B04" w:rsidRDefault="00C94B04" w:rsidP="00C94B04">
      <w:pPr>
        <w:spacing w:line="240" w:lineRule="auto"/>
        <w:ind w:left="0"/>
        <w:rPr>
          <w:rFonts w:ascii="Arial" w:eastAsia="Calibri" w:hAnsi="Arial" w:cs="Arial"/>
        </w:rPr>
      </w:pPr>
    </w:p>
    <w:p w14:paraId="049E08A1" w14:textId="77777777" w:rsidR="00B05A1A" w:rsidRDefault="00B05A1A" w:rsidP="00C94B04">
      <w:pPr>
        <w:spacing w:line="240" w:lineRule="auto"/>
        <w:ind w:left="0"/>
        <w:rPr>
          <w:rFonts w:ascii="Arial" w:eastAsia="Calibri" w:hAnsi="Arial" w:cs="Arial"/>
        </w:rPr>
      </w:pPr>
    </w:p>
    <w:p w14:paraId="7844E012" w14:textId="77777777" w:rsidR="00C94B04" w:rsidRDefault="00C94B04" w:rsidP="00C94B04">
      <w:pPr>
        <w:spacing w:line="240" w:lineRule="auto"/>
        <w:ind w:left="0"/>
        <w:rPr>
          <w:rFonts w:ascii="Arial" w:eastAsia="Calibri" w:hAnsi="Arial" w:cs="Arial"/>
          <w:b/>
        </w:rPr>
      </w:pPr>
      <w:r>
        <w:rPr>
          <w:rFonts w:ascii="Arial" w:eastAsia="Calibri" w:hAnsi="Arial" w:cs="Arial"/>
          <w:b/>
        </w:rPr>
        <w:t xml:space="preserve">Article </w:t>
      </w:r>
      <w:r w:rsidR="005A5C30">
        <w:rPr>
          <w:rFonts w:ascii="Arial" w:eastAsia="Calibri" w:hAnsi="Arial" w:cs="Arial"/>
          <w:b/>
        </w:rPr>
        <w:t>3</w:t>
      </w:r>
      <w:r>
        <w:rPr>
          <w:rFonts w:ascii="Arial" w:eastAsia="Calibri" w:hAnsi="Arial" w:cs="Arial"/>
          <w:b/>
        </w:rPr>
        <w:t xml:space="preserve"> - Assurance</w:t>
      </w:r>
    </w:p>
    <w:p w14:paraId="05550495" w14:textId="77777777" w:rsidR="00C94B04" w:rsidRDefault="00C94B04" w:rsidP="00C94B04">
      <w:pPr>
        <w:spacing w:line="240" w:lineRule="auto"/>
        <w:ind w:left="0"/>
        <w:rPr>
          <w:rFonts w:ascii="Arial" w:eastAsia="Calibri" w:hAnsi="Arial" w:cs="Arial"/>
        </w:rPr>
      </w:pPr>
    </w:p>
    <w:p w14:paraId="299D8D4A" w14:textId="2B57878F"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En cas de télétravail</w:t>
      </w:r>
      <w:r w:rsidRPr="002145EB">
        <w:rPr>
          <w:rFonts w:ascii="Arial" w:eastAsia="Calibri" w:hAnsi="Arial" w:cs="Arial"/>
          <w:color w:val="7030A0"/>
        </w:rPr>
        <w:t xml:space="preserve"> </w:t>
      </w:r>
      <w:r w:rsidRPr="00D14A16">
        <w:rPr>
          <w:rFonts w:ascii="Arial" w:eastAsia="Calibri" w:hAnsi="Arial" w:cs="Arial"/>
        </w:rPr>
        <w:t xml:space="preserve">à domicile, le salarié doit informer </w:t>
      </w:r>
      <w:r w:rsidR="006F020C" w:rsidRPr="00D14A16">
        <w:rPr>
          <w:rFonts w:ascii="Arial" w:eastAsia="Calibri" w:hAnsi="Arial" w:cs="Arial"/>
        </w:rPr>
        <w:t>l’</w:t>
      </w:r>
      <w:r w:rsidRPr="00D14A16">
        <w:rPr>
          <w:rFonts w:ascii="Arial" w:eastAsia="Calibri" w:hAnsi="Arial" w:cs="Arial"/>
        </w:rPr>
        <w:t xml:space="preserve">assureur </w:t>
      </w:r>
      <w:r w:rsidR="006F020C" w:rsidRPr="00D14A16">
        <w:rPr>
          <w:rFonts w:ascii="Arial" w:eastAsia="Calibri" w:hAnsi="Arial" w:cs="Arial"/>
        </w:rPr>
        <w:t xml:space="preserve">du domicile </w:t>
      </w:r>
      <w:r w:rsidRPr="00D14A16">
        <w:rPr>
          <w:rFonts w:ascii="Arial" w:eastAsia="Calibri" w:hAnsi="Arial" w:cs="Arial"/>
        </w:rPr>
        <w:t xml:space="preserve">qu’il </w:t>
      </w:r>
      <w:r w:rsidR="006F020C" w:rsidRPr="00D14A16">
        <w:rPr>
          <w:rFonts w:ascii="Arial" w:eastAsia="Calibri" w:hAnsi="Arial" w:cs="Arial"/>
        </w:rPr>
        <w:t xml:space="preserve">y </w:t>
      </w:r>
      <w:r w:rsidRPr="00D14A16">
        <w:rPr>
          <w:rFonts w:ascii="Arial" w:eastAsia="Calibri" w:hAnsi="Arial" w:cs="Arial"/>
        </w:rPr>
        <w:t xml:space="preserve">exerce une activité professionnelle, et s’assurer que </w:t>
      </w:r>
      <w:r w:rsidR="006F020C" w:rsidRPr="00D14A16">
        <w:rPr>
          <w:rFonts w:ascii="Arial" w:eastAsia="Calibri" w:hAnsi="Arial" w:cs="Arial"/>
        </w:rPr>
        <w:t>l’</w:t>
      </w:r>
      <w:r w:rsidRPr="00D14A16">
        <w:rPr>
          <w:rFonts w:ascii="Arial" w:eastAsia="Calibri" w:hAnsi="Arial" w:cs="Arial"/>
        </w:rPr>
        <w:t xml:space="preserve">assurance multirisques habitation </w:t>
      </w:r>
      <w:r w:rsidR="006F020C" w:rsidRPr="00D14A16">
        <w:rPr>
          <w:rFonts w:ascii="Arial" w:eastAsia="Calibri" w:hAnsi="Arial" w:cs="Arial"/>
        </w:rPr>
        <w:t>souscrite</w:t>
      </w:r>
      <w:r w:rsidR="006F020C" w:rsidRPr="00D14A16">
        <w:rPr>
          <w:rFonts w:ascii="Arial" w:eastAsia="Calibri" w:hAnsi="Arial" w:cs="Arial"/>
          <w:b/>
        </w:rPr>
        <w:t xml:space="preserve"> </w:t>
      </w:r>
      <w:r w:rsidRPr="00D14A16">
        <w:rPr>
          <w:rFonts w:ascii="Arial" w:eastAsia="Calibri" w:hAnsi="Arial" w:cs="Arial"/>
        </w:rPr>
        <w:t>couvre sa présence pendant ces journées de travail.</w:t>
      </w:r>
    </w:p>
    <w:p w14:paraId="1C421C76" w14:textId="77777777" w:rsidR="00C94B04" w:rsidRPr="001471FE" w:rsidRDefault="00C94B04" w:rsidP="00C94B04">
      <w:pPr>
        <w:spacing w:line="240" w:lineRule="auto"/>
        <w:ind w:left="0"/>
        <w:rPr>
          <w:rFonts w:ascii="Arial" w:eastAsia="Calibri" w:hAnsi="Arial" w:cs="Arial"/>
        </w:rPr>
      </w:pPr>
    </w:p>
    <w:p w14:paraId="2F4AA6C5" w14:textId="5234F57A" w:rsidR="00C94B04" w:rsidRPr="001471FE" w:rsidRDefault="00C94B04" w:rsidP="00C94B04">
      <w:pPr>
        <w:spacing w:line="240" w:lineRule="auto"/>
        <w:ind w:left="0"/>
        <w:rPr>
          <w:rFonts w:ascii="Arial" w:eastAsia="Calibri" w:hAnsi="Arial" w:cs="Arial"/>
        </w:rPr>
      </w:pPr>
      <w:r w:rsidRPr="001471FE">
        <w:rPr>
          <w:rFonts w:ascii="Arial" w:eastAsia="Calibri" w:hAnsi="Arial" w:cs="Arial"/>
        </w:rPr>
        <w:t xml:space="preserve">Il doit fournir à son organisme une attestation de </w:t>
      </w:r>
      <w:r w:rsidR="006F020C" w:rsidRPr="001471FE">
        <w:rPr>
          <w:rFonts w:ascii="Arial" w:eastAsia="Calibri" w:hAnsi="Arial" w:cs="Arial"/>
        </w:rPr>
        <w:t>l’</w:t>
      </w:r>
      <w:r w:rsidRPr="001471FE">
        <w:rPr>
          <w:rFonts w:ascii="Arial" w:eastAsia="Calibri" w:hAnsi="Arial" w:cs="Arial"/>
        </w:rPr>
        <w:t>assureur en ce sens avant</w:t>
      </w:r>
      <w:r w:rsidR="00D23669" w:rsidRPr="001471FE">
        <w:rPr>
          <w:rFonts w:ascii="Arial" w:eastAsia="Calibri" w:hAnsi="Arial" w:cs="Arial"/>
        </w:rPr>
        <w:t xml:space="preserve"> la validation du démarrage en télétravail</w:t>
      </w:r>
      <w:r w:rsidR="001471FE" w:rsidRPr="001471FE">
        <w:rPr>
          <w:rFonts w:ascii="Arial" w:eastAsia="Calibri" w:hAnsi="Arial" w:cs="Arial"/>
        </w:rPr>
        <w:t>.</w:t>
      </w:r>
    </w:p>
    <w:p w14:paraId="435F5DFF" w14:textId="77777777" w:rsidR="00E84F21" w:rsidRPr="00D14A16" w:rsidRDefault="00E84F21" w:rsidP="00C94B04">
      <w:pPr>
        <w:spacing w:line="240" w:lineRule="auto"/>
        <w:ind w:left="0"/>
        <w:rPr>
          <w:rFonts w:ascii="Arial" w:eastAsia="Calibri" w:hAnsi="Arial" w:cs="Arial"/>
          <w:b/>
          <w:bCs/>
        </w:rPr>
      </w:pPr>
    </w:p>
    <w:p w14:paraId="2DF5965D" w14:textId="763DEF8B" w:rsidR="001471FE" w:rsidRDefault="00F77CA9" w:rsidP="00C94B04">
      <w:pPr>
        <w:spacing w:line="240" w:lineRule="auto"/>
        <w:ind w:left="0"/>
        <w:rPr>
          <w:rFonts w:ascii="Arial" w:eastAsia="Calibri" w:hAnsi="Arial" w:cs="Arial"/>
        </w:rPr>
      </w:pPr>
      <w:r w:rsidRPr="001471FE">
        <w:rPr>
          <w:rFonts w:ascii="Arial" w:eastAsia="Calibri" w:hAnsi="Arial" w:cs="Arial"/>
        </w:rPr>
        <w:t>Cette assurance sera requise en cas de télétravail depuis une autre résidence privée.</w:t>
      </w:r>
    </w:p>
    <w:p w14:paraId="449F4BF5" w14:textId="77777777" w:rsidR="0040243B" w:rsidRPr="00F6338B" w:rsidRDefault="0040243B" w:rsidP="00C94B04">
      <w:pPr>
        <w:spacing w:line="240" w:lineRule="auto"/>
        <w:ind w:left="0"/>
        <w:rPr>
          <w:rFonts w:ascii="Arial" w:eastAsia="Calibri" w:hAnsi="Arial" w:cs="Arial"/>
        </w:rPr>
      </w:pPr>
    </w:p>
    <w:p w14:paraId="7E090369" w14:textId="77777777" w:rsidR="00F6338B" w:rsidRDefault="00F6338B" w:rsidP="00C94B04">
      <w:pPr>
        <w:spacing w:line="240" w:lineRule="auto"/>
        <w:ind w:left="0"/>
        <w:rPr>
          <w:rFonts w:ascii="Arial" w:eastAsia="Calibri" w:hAnsi="Arial" w:cs="Arial"/>
          <w:b/>
        </w:rPr>
      </w:pPr>
    </w:p>
    <w:p w14:paraId="278CE56C" w14:textId="1619FCEE" w:rsidR="00C94B04" w:rsidRPr="00D14A16" w:rsidRDefault="00C94B04" w:rsidP="00C94B04">
      <w:pPr>
        <w:spacing w:line="240" w:lineRule="auto"/>
        <w:ind w:left="0"/>
        <w:rPr>
          <w:rFonts w:ascii="Arial" w:eastAsia="Calibri" w:hAnsi="Arial" w:cs="Arial"/>
          <w:b/>
        </w:rPr>
      </w:pPr>
      <w:r w:rsidRPr="00D14A16">
        <w:rPr>
          <w:rFonts w:ascii="Arial" w:eastAsia="Calibri" w:hAnsi="Arial" w:cs="Arial"/>
          <w:b/>
        </w:rPr>
        <w:t xml:space="preserve">Article </w:t>
      </w:r>
      <w:r w:rsidR="005A5C30" w:rsidRPr="00D14A16">
        <w:rPr>
          <w:rFonts w:ascii="Arial" w:eastAsia="Calibri" w:hAnsi="Arial" w:cs="Arial"/>
          <w:b/>
        </w:rPr>
        <w:t>4</w:t>
      </w:r>
      <w:r w:rsidRPr="00D14A16">
        <w:rPr>
          <w:rFonts w:ascii="Arial" w:eastAsia="Calibri" w:hAnsi="Arial" w:cs="Arial"/>
          <w:b/>
        </w:rPr>
        <w:t xml:space="preserve"> - Équipements de travail </w:t>
      </w:r>
    </w:p>
    <w:p w14:paraId="634A2ED5" w14:textId="77777777" w:rsidR="00C94B04" w:rsidRPr="00D14A16" w:rsidRDefault="00C94B04" w:rsidP="00C94B04">
      <w:pPr>
        <w:spacing w:line="240" w:lineRule="auto"/>
        <w:ind w:left="0"/>
        <w:rPr>
          <w:rFonts w:ascii="Arial" w:eastAsia="Calibri" w:hAnsi="Arial" w:cs="Arial"/>
          <w:b/>
        </w:rPr>
      </w:pPr>
    </w:p>
    <w:p w14:paraId="2FF38FF9" w14:textId="77777777" w:rsidR="00C94B04" w:rsidRPr="00D14A16" w:rsidRDefault="005D4570" w:rsidP="00C94B04">
      <w:pPr>
        <w:spacing w:line="240" w:lineRule="auto"/>
        <w:ind w:left="0"/>
        <w:rPr>
          <w:rFonts w:ascii="Arial" w:eastAsia="Calibri" w:hAnsi="Arial" w:cs="Arial"/>
        </w:rPr>
      </w:pPr>
      <w:r w:rsidRPr="00D14A16">
        <w:rPr>
          <w:rFonts w:ascii="Arial" w:eastAsia="Calibri" w:hAnsi="Arial" w:cs="Arial"/>
        </w:rPr>
        <w:t>Le lieu d’exercice du télétravail</w:t>
      </w:r>
      <w:r w:rsidRPr="00D14A16">
        <w:rPr>
          <w:rFonts w:ascii="Arial" w:eastAsia="Calibri" w:hAnsi="Arial" w:cs="Arial"/>
          <w:b/>
        </w:rPr>
        <w:t xml:space="preserve"> </w:t>
      </w:r>
      <w:r w:rsidR="00C94B04" w:rsidRPr="00D14A16">
        <w:rPr>
          <w:rFonts w:ascii="Arial" w:eastAsia="Calibri" w:hAnsi="Arial" w:cs="Arial"/>
        </w:rPr>
        <w:t>doit être compatible avec l’exercice d’une activité professionnelle au regard des règles en matière d’hygiène et sécurité.</w:t>
      </w:r>
    </w:p>
    <w:p w14:paraId="2DE72132" w14:textId="77777777" w:rsidR="00C94B04" w:rsidRPr="00D14A16" w:rsidRDefault="00C94B04" w:rsidP="00C94B04">
      <w:pPr>
        <w:spacing w:line="240" w:lineRule="auto"/>
        <w:ind w:left="0"/>
        <w:rPr>
          <w:rFonts w:ascii="Arial" w:eastAsia="Calibri" w:hAnsi="Arial" w:cs="Arial"/>
          <w:b/>
        </w:rPr>
      </w:pPr>
    </w:p>
    <w:p w14:paraId="3E2A2DE0" w14:textId="77777777" w:rsidR="00E84F21" w:rsidRPr="001471FE" w:rsidRDefault="005D4570" w:rsidP="00264A14">
      <w:pPr>
        <w:spacing w:line="240" w:lineRule="auto"/>
        <w:ind w:left="0"/>
        <w:rPr>
          <w:rFonts w:ascii="Arial" w:eastAsia="Calibri" w:hAnsi="Arial" w:cs="Arial"/>
        </w:rPr>
      </w:pPr>
      <w:r w:rsidRPr="001471FE">
        <w:rPr>
          <w:rFonts w:ascii="Arial" w:eastAsia="Calibri" w:hAnsi="Arial" w:cs="Arial"/>
        </w:rPr>
        <w:t xml:space="preserve">Lorsque le télétravail s’effectue </w:t>
      </w:r>
      <w:r w:rsidR="005129CF" w:rsidRPr="001471FE">
        <w:rPr>
          <w:rFonts w:ascii="Arial" w:eastAsia="Calibri" w:hAnsi="Arial" w:cs="Arial"/>
        </w:rPr>
        <w:t>à</w:t>
      </w:r>
      <w:r w:rsidRPr="001471FE">
        <w:rPr>
          <w:rFonts w:ascii="Arial" w:eastAsia="Calibri" w:hAnsi="Arial" w:cs="Arial"/>
        </w:rPr>
        <w:t xml:space="preserve"> domicile,</w:t>
      </w:r>
      <w:r w:rsidR="00D9116D" w:rsidRPr="001471FE">
        <w:rPr>
          <w:rFonts w:ascii="Arial" w:eastAsia="Calibri" w:hAnsi="Arial" w:cs="Arial"/>
        </w:rPr>
        <w:t xml:space="preserve"> une attestation sur l’honneur</w:t>
      </w:r>
      <w:r w:rsidR="00530583" w:rsidRPr="001471FE">
        <w:rPr>
          <w:rFonts w:ascii="Arial" w:eastAsia="Calibri" w:hAnsi="Arial" w:cs="Arial"/>
        </w:rPr>
        <w:t xml:space="preserve"> visant la conformité électrique est demandée au salarié</w:t>
      </w:r>
      <w:r w:rsidR="00F628A5" w:rsidRPr="001471FE">
        <w:rPr>
          <w:rFonts w:ascii="Arial" w:eastAsia="Calibri" w:hAnsi="Arial" w:cs="Arial"/>
        </w:rPr>
        <w:t xml:space="preserve"> </w:t>
      </w:r>
      <w:r w:rsidR="00D23669" w:rsidRPr="001471FE">
        <w:rPr>
          <w:rFonts w:ascii="Arial" w:eastAsia="Calibri" w:hAnsi="Arial" w:cs="Arial"/>
        </w:rPr>
        <w:t>avant la validation de son démarrage en télétravail</w:t>
      </w:r>
      <w:r w:rsidR="00530583" w:rsidRPr="001471FE">
        <w:rPr>
          <w:rFonts w:ascii="Arial" w:eastAsia="Calibri" w:hAnsi="Arial" w:cs="Arial"/>
        </w:rPr>
        <w:t>.</w:t>
      </w:r>
      <w:r w:rsidR="00F628A5" w:rsidRPr="001471FE">
        <w:rPr>
          <w:rFonts w:ascii="Arial" w:eastAsia="Calibri" w:hAnsi="Arial" w:cs="Arial"/>
        </w:rPr>
        <w:t xml:space="preserve"> </w:t>
      </w:r>
    </w:p>
    <w:p w14:paraId="65525654" w14:textId="77777777" w:rsidR="00E84F21" w:rsidRPr="00D14A16" w:rsidRDefault="00E84F21" w:rsidP="00264A14">
      <w:pPr>
        <w:spacing w:line="240" w:lineRule="auto"/>
        <w:ind w:left="0"/>
        <w:rPr>
          <w:rFonts w:ascii="Arial" w:eastAsia="Calibri" w:hAnsi="Arial" w:cs="Arial"/>
          <w:b/>
          <w:bCs/>
        </w:rPr>
      </w:pPr>
    </w:p>
    <w:p w14:paraId="1E126C5B" w14:textId="732ECBEE" w:rsidR="00264A14" w:rsidRPr="001471FE" w:rsidRDefault="00264A14" w:rsidP="00264A14">
      <w:pPr>
        <w:spacing w:line="240" w:lineRule="auto"/>
        <w:ind w:left="0"/>
        <w:rPr>
          <w:rFonts w:ascii="Arial" w:eastAsia="Calibri" w:hAnsi="Arial" w:cs="Arial"/>
        </w:rPr>
      </w:pPr>
      <w:r w:rsidRPr="001471FE">
        <w:rPr>
          <w:rFonts w:ascii="Arial" w:eastAsia="Calibri" w:hAnsi="Arial" w:cs="Arial"/>
        </w:rPr>
        <w:t>Cette attestation sera requise en cas de télétravail depuis une autre résidence privée.</w:t>
      </w:r>
    </w:p>
    <w:p w14:paraId="420B583A" w14:textId="616D1B98" w:rsidR="00530583" w:rsidRPr="00D14A16" w:rsidRDefault="00530583" w:rsidP="00C94B04">
      <w:pPr>
        <w:spacing w:line="240" w:lineRule="auto"/>
        <w:ind w:left="0"/>
        <w:rPr>
          <w:rFonts w:ascii="Arial" w:eastAsia="Calibri" w:hAnsi="Arial" w:cs="Arial"/>
          <w:b/>
          <w:bCs/>
        </w:rPr>
      </w:pPr>
    </w:p>
    <w:p w14:paraId="014C0EF5" w14:textId="0199193C" w:rsidR="00E777D8" w:rsidRPr="001471FE" w:rsidRDefault="00264A14" w:rsidP="00264A14">
      <w:pPr>
        <w:spacing w:line="240" w:lineRule="auto"/>
        <w:ind w:left="0"/>
        <w:rPr>
          <w:rFonts w:ascii="Arial" w:eastAsia="Calibri" w:hAnsi="Arial" w:cs="Arial"/>
        </w:rPr>
      </w:pPr>
      <w:r w:rsidRPr="001471FE">
        <w:rPr>
          <w:rFonts w:ascii="Arial" w:eastAsia="Calibri" w:hAnsi="Arial" w:cs="Arial"/>
        </w:rPr>
        <w:t xml:space="preserve">A la demande du salarié, une prestation d’un diagnostiqueur professionnel </w:t>
      </w:r>
      <w:r w:rsidR="00203489" w:rsidRPr="001471FE">
        <w:rPr>
          <w:rFonts w:ascii="Arial" w:eastAsia="Calibri" w:hAnsi="Arial" w:cs="Arial"/>
        </w:rPr>
        <w:t>sera</w:t>
      </w:r>
      <w:r w:rsidRPr="001471FE">
        <w:rPr>
          <w:rFonts w:ascii="Arial" w:eastAsia="Calibri" w:hAnsi="Arial" w:cs="Arial"/>
        </w:rPr>
        <w:t xml:space="preserve"> pris</w:t>
      </w:r>
      <w:r w:rsidR="00A84C24" w:rsidRPr="001471FE">
        <w:rPr>
          <w:rFonts w:ascii="Arial" w:eastAsia="Calibri" w:hAnsi="Arial" w:cs="Arial"/>
        </w:rPr>
        <w:t>e</w:t>
      </w:r>
      <w:r w:rsidRPr="001471FE">
        <w:rPr>
          <w:rFonts w:ascii="Arial" w:eastAsia="Calibri" w:hAnsi="Arial" w:cs="Arial"/>
        </w:rPr>
        <w:t xml:space="preserve"> en charge par l’employeur pour le seul domicile</w:t>
      </w:r>
      <w:r w:rsidR="00704D46" w:rsidRPr="001471FE">
        <w:rPr>
          <w:rFonts w:ascii="Arial" w:eastAsia="Calibri" w:hAnsi="Arial" w:cs="Arial"/>
        </w:rPr>
        <w:t xml:space="preserve"> princ</w:t>
      </w:r>
      <w:r w:rsidR="00D65680" w:rsidRPr="001471FE">
        <w:rPr>
          <w:rFonts w:ascii="Arial" w:eastAsia="Calibri" w:hAnsi="Arial" w:cs="Arial"/>
        </w:rPr>
        <w:t>ipal</w:t>
      </w:r>
      <w:r w:rsidR="00630ACB" w:rsidRPr="001471FE">
        <w:rPr>
          <w:rFonts w:ascii="Arial" w:eastAsia="Calibri" w:hAnsi="Arial" w:cs="Arial"/>
        </w:rPr>
        <w:t xml:space="preserve">, avant la mise en place du télétravail, ou en cas de transformation notoire </w:t>
      </w:r>
      <w:r w:rsidR="00F86955" w:rsidRPr="001471FE">
        <w:rPr>
          <w:rFonts w:ascii="Arial" w:eastAsia="Calibri" w:hAnsi="Arial" w:cs="Arial"/>
        </w:rPr>
        <w:t>de l’installation électrique durant l’exercice du télétravail</w:t>
      </w:r>
      <w:r w:rsidRPr="001471FE">
        <w:rPr>
          <w:rFonts w:ascii="Arial" w:eastAsia="Calibri" w:hAnsi="Arial" w:cs="Arial"/>
        </w:rPr>
        <w:t>.</w:t>
      </w:r>
      <w:r w:rsidR="00BB0ED7" w:rsidRPr="001471FE">
        <w:rPr>
          <w:rFonts w:ascii="Arial" w:eastAsia="Calibri" w:hAnsi="Arial" w:cs="Arial"/>
        </w:rPr>
        <w:t xml:space="preserve"> L’employeur informe </w:t>
      </w:r>
      <w:r w:rsidR="00E84F21" w:rsidRPr="001471FE">
        <w:rPr>
          <w:rFonts w:ascii="Arial" w:eastAsia="Calibri" w:hAnsi="Arial" w:cs="Arial"/>
        </w:rPr>
        <w:t xml:space="preserve">les salariés </w:t>
      </w:r>
      <w:r w:rsidR="00765E41" w:rsidRPr="001471FE">
        <w:rPr>
          <w:rFonts w:ascii="Arial" w:eastAsia="Calibri" w:hAnsi="Arial" w:cs="Arial"/>
        </w:rPr>
        <w:t>de</w:t>
      </w:r>
      <w:r w:rsidR="00B2672F" w:rsidRPr="001471FE">
        <w:rPr>
          <w:rFonts w:ascii="Arial" w:eastAsia="Calibri" w:hAnsi="Arial" w:cs="Arial"/>
        </w:rPr>
        <w:t xml:space="preserve"> cette faculté.</w:t>
      </w:r>
    </w:p>
    <w:p w14:paraId="70ECA88F" w14:textId="77777777" w:rsidR="00E777D8" w:rsidRPr="00D14A16" w:rsidRDefault="00E777D8" w:rsidP="00264A14">
      <w:pPr>
        <w:spacing w:line="240" w:lineRule="auto"/>
        <w:ind w:left="0"/>
        <w:rPr>
          <w:rFonts w:ascii="Arial" w:eastAsia="Calibri" w:hAnsi="Arial" w:cs="Arial"/>
          <w:b/>
          <w:bCs/>
        </w:rPr>
      </w:pPr>
    </w:p>
    <w:p w14:paraId="5855121B" w14:textId="1FDB8425" w:rsidR="00281F1A" w:rsidRPr="001471FE" w:rsidRDefault="00281F1A" w:rsidP="00281F1A">
      <w:pPr>
        <w:spacing w:line="240" w:lineRule="auto"/>
        <w:ind w:left="0"/>
        <w:rPr>
          <w:rFonts w:ascii="Arial" w:eastAsia="Calibri" w:hAnsi="Arial" w:cs="Arial"/>
        </w:rPr>
      </w:pPr>
      <w:r w:rsidRPr="001471FE">
        <w:rPr>
          <w:rFonts w:ascii="Arial" w:eastAsia="Calibri" w:hAnsi="Arial" w:cs="Arial"/>
        </w:rPr>
        <w:t>En cas de non-conformité, les travaux de remise aux normes sont à la charge du salarié.</w:t>
      </w:r>
    </w:p>
    <w:p w14:paraId="2DDAB158" w14:textId="77777777" w:rsidR="00DC0308" w:rsidRPr="00D14A16" w:rsidRDefault="00DC0308" w:rsidP="00C94B04">
      <w:pPr>
        <w:spacing w:line="240" w:lineRule="auto"/>
        <w:ind w:left="0"/>
        <w:rPr>
          <w:rFonts w:ascii="Arial" w:eastAsia="Calibri" w:hAnsi="Arial" w:cs="Arial"/>
        </w:rPr>
      </w:pPr>
    </w:p>
    <w:p w14:paraId="35D5753D" w14:textId="5948BA73" w:rsidR="00C55033" w:rsidRPr="00F11B7A" w:rsidRDefault="00C94B04" w:rsidP="00C94B04">
      <w:pPr>
        <w:spacing w:line="240" w:lineRule="auto"/>
        <w:ind w:left="0"/>
        <w:rPr>
          <w:rFonts w:ascii="Arial" w:eastAsia="Calibri" w:hAnsi="Arial" w:cs="Arial"/>
        </w:rPr>
      </w:pPr>
      <w:r w:rsidRPr="00D14A16">
        <w:rPr>
          <w:rFonts w:ascii="Arial" w:eastAsia="Calibri" w:hAnsi="Arial" w:cs="Arial"/>
        </w:rPr>
        <w:t>Le télétravailleur doit pouvoir</w:t>
      </w:r>
      <w:r w:rsidR="001F45B0" w:rsidRPr="00D14A16">
        <w:rPr>
          <w:rFonts w:ascii="Arial" w:eastAsia="Calibri" w:hAnsi="Arial" w:cs="Arial"/>
        </w:rPr>
        <w:t xml:space="preserve"> </w:t>
      </w:r>
      <w:r w:rsidR="00BF7C95" w:rsidRPr="001471FE">
        <w:rPr>
          <w:rFonts w:ascii="Arial" w:eastAsia="Calibri" w:hAnsi="Arial" w:cs="Arial"/>
        </w:rPr>
        <w:t>exercer son activité</w:t>
      </w:r>
      <w:r w:rsidR="00FA1914" w:rsidRPr="001471FE">
        <w:rPr>
          <w:rFonts w:ascii="Arial" w:eastAsia="Calibri" w:hAnsi="Arial" w:cs="Arial"/>
        </w:rPr>
        <w:t>,</w:t>
      </w:r>
      <w:r w:rsidR="00687B03" w:rsidRPr="00D14A16">
        <w:rPr>
          <w:rFonts w:ascii="Arial" w:eastAsia="Calibri" w:hAnsi="Arial" w:cs="Arial"/>
          <w:b/>
          <w:bCs/>
        </w:rPr>
        <w:t xml:space="preserve"> </w:t>
      </w:r>
      <w:r w:rsidR="00FA1914" w:rsidRPr="00D14A16">
        <w:rPr>
          <w:rFonts w:ascii="Arial" w:eastAsia="Calibri" w:hAnsi="Arial" w:cs="Arial"/>
        </w:rPr>
        <w:t>être</w:t>
      </w:r>
      <w:r w:rsidRPr="00D14A16">
        <w:rPr>
          <w:rFonts w:ascii="Arial" w:eastAsia="Calibri" w:hAnsi="Arial" w:cs="Arial"/>
        </w:rPr>
        <w:t xml:space="preserve"> joignable par téléphone, par messagerie et être en mesure de se connecter à distance</w:t>
      </w:r>
      <w:r w:rsidR="00F11B7A">
        <w:rPr>
          <w:rFonts w:ascii="Arial" w:eastAsia="Calibri" w:hAnsi="Arial" w:cs="Arial"/>
        </w:rPr>
        <w:t>,</w:t>
      </w:r>
      <w:r w:rsidR="0078421C" w:rsidRPr="00C55033">
        <w:rPr>
          <w:rFonts w:ascii="Arial" w:eastAsia="Calibri" w:hAnsi="Arial" w:cs="Arial"/>
          <w:color w:val="F79646" w:themeColor="accent6"/>
        </w:rPr>
        <w:t xml:space="preserve"> </w:t>
      </w:r>
      <w:r w:rsidR="00C55033" w:rsidRPr="00F11B7A">
        <w:rPr>
          <w:rFonts w:ascii="Arial" w:eastAsia="Calibri" w:hAnsi="Arial" w:cs="Arial"/>
        </w:rPr>
        <w:t>en respect des dispositions de l’article 7.2 du présent accord.</w:t>
      </w:r>
    </w:p>
    <w:p w14:paraId="48BD4546" w14:textId="77777777" w:rsidR="00C55033" w:rsidRDefault="00C55033" w:rsidP="00C94B04">
      <w:pPr>
        <w:spacing w:line="240" w:lineRule="auto"/>
        <w:ind w:left="0"/>
        <w:rPr>
          <w:rFonts w:ascii="Arial" w:eastAsia="Calibri" w:hAnsi="Arial" w:cs="Arial"/>
          <w:strike/>
          <w:color w:val="F79646" w:themeColor="accent6"/>
        </w:rPr>
      </w:pPr>
    </w:p>
    <w:p w14:paraId="00437B81" w14:textId="53887AA2"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A cet effet, l’employeur fournit au télétravailleur le matériel informatique et de communication nécessaire</w:t>
      </w:r>
      <w:r w:rsidR="005D4570" w:rsidRPr="00D14A16">
        <w:rPr>
          <w:rFonts w:ascii="Arial" w:eastAsia="Calibri" w:hAnsi="Arial" w:cs="Arial"/>
        </w:rPr>
        <w:t xml:space="preserve">, </w:t>
      </w:r>
      <w:r w:rsidR="00FB0172" w:rsidRPr="00D14A16">
        <w:rPr>
          <w:rFonts w:ascii="Arial" w:eastAsia="Calibri" w:hAnsi="Arial" w:cs="Arial"/>
        </w:rPr>
        <w:t>afin de lui permettre d’exercer son</w:t>
      </w:r>
      <w:r w:rsidR="005D4570" w:rsidRPr="00D14A16">
        <w:rPr>
          <w:rFonts w:ascii="Arial" w:eastAsia="Calibri" w:hAnsi="Arial" w:cs="Arial"/>
        </w:rPr>
        <w:t xml:space="preserve"> activité professionnelle dans les mêmes conditions</w:t>
      </w:r>
      <w:r w:rsidR="005D4570" w:rsidRPr="00C778A4">
        <w:rPr>
          <w:rFonts w:ascii="Arial" w:eastAsia="Calibri" w:hAnsi="Arial" w:cs="Arial"/>
          <w:b/>
          <w:bCs/>
        </w:rPr>
        <w:t xml:space="preserve"> </w:t>
      </w:r>
      <w:r w:rsidR="005D4570" w:rsidRPr="0051546A">
        <w:rPr>
          <w:rFonts w:ascii="Arial" w:eastAsia="Calibri" w:hAnsi="Arial" w:cs="Arial"/>
        </w:rPr>
        <w:t>que</w:t>
      </w:r>
      <w:r w:rsidR="0051546A" w:rsidRPr="0051546A">
        <w:rPr>
          <w:rFonts w:ascii="Arial" w:eastAsia="Calibri" w:hAnsi="Arial" w:cs="Arial"/>
        </w:rPr>
        <w:t xml:space="preserve"> </w:t>
      </w:r>
      <w:r w:rsidR="00C778A4" w:rsidRPr="0051546A">
        <w:rPr>
          <w:rFonts w:ascii="Arial" w:eastAsia="Calibri" w:hAnsi="Arial" w:cs="Arial"/>
        </w:rPr>
        <w:t>lorsqu’il travaille sur site</w:t>
      </w:r>
      <w:r w:rsidR="00C778A4">
        <w:rPr>
          <w:rFonts w:ascii="Arial" w:eastAsia="Calibri" w:hAnsi="Arial" w:cs="Arial"/>
        </w:rPr>
        <w:t>.</w:t>
      </w:r>
      <w:r w:rsidRPr="00D14A16">
        <w:rPr>
          <w:rFonts w:ascii="Arial" w:eastAsia="Calibri" w:hAnsi="Arial" w:cs="Arial"/>
        </w:rPr>
        <w:t xml:space="preserve"> </w:t>
      </w:r>
    </w:p>
    <w:p w14:paraId="37E5ACB3" w14:textId="77777777" w:rsidR="00C94B04" w:rsidRPr="00D14A16" w:rsidRDefault="00C94B04" w:rsidP="00C94B04">
      <w:pPr>
        <w:spacing w:line="240" w:lineRule="auto"/>
        <w:ind w:left="0"/>
        <w:rPr>
          <w:rFonts w:ascii="Arial" w:eastAsia="Calibri" w:hAnsi="Arial" w:cs="Arial"/>
          <w:b/>
        </w:rPr>
      </w:pPr>
    </w:p>
    <w:p w14:paraId="011F28A6" w14:textId="77777777"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 xml:space="preserve">A ce titre, une ligne téléphonique professionnelle ou un téléphone portable </w:t>
      </w:r>
      <w:r w:rsidR="007F56E7" w:rsidRPr="00D14A16">
        <w:rPr>
          <w:rFonts w:ascii="Arial" w:eastAsia="Calibri" w:hAnsi="Arial" w:cs="Arial"/>
        </w:rPr>
        <w:t>e</w:t>
      </w:r>
      <w:r w:rsidRPr="00D14A16">
        <w:rPr>
          <w:rFonts w:ascii="Arial" w:eastAsia="Calibri" w:hAnsi="Arial" w:cs="Arial"/>
        </w:rPr>
        <w:t>st mis à disposition du télétravailleur par l’employeur.</w:t>
      </w:r>
    </w:p>
    <w:p w14:paraId="23670D19" w14:textId="77777777" w:rsidR="00C94B04" w:rsidRPr="00D14A16" w:rsidRDefault="00C94B04" w:rsidP="00C94B04">
      <w:pPr>
        <w:spacing w:line="240" w:lineRule="auto"/>
        <w:ind w:left="0"/>
        <w:rPr>
          <w:rFonts w:ascii="Arial" w:eastAsia="Calibri" w:hAnsi="Arial" w:cs="Arial"/>
          <w:b/>
        </w:rPr>
      </w:pPr>
      <w:r w:rsidRPr="00D14A16">
        <w:rPr>
          <w:rFonts w:ascii="Arial" w:eastAsia="Calibri" w:hAnsi="Arial" w:cs="Arial"/>
          <w:b/>
        </w:rPr>
        <w:t xml:space="preserve"> </w:t>
      </w:r>
    </w:p>
    <w:p w14:paraId="5608DAF3" w14:textId="6315D88C" w:rsidR="00C94B04" w:rsidRPr="001224B1" w:rsidRDefault="00C94B04" w:rsidP="00C94B04">
      <w:pPr>
        <w:spacing w:line="240" w:lineRule="auto"/>
        <w:ind w:left="0"/>
        <w:rPr>
          <w:rFonts w:ascii="Arial" w:eastAsia="Calibri" w:hAnsi="Arial" w:cs="Arial"/>
        </w:rPr>
      </w:pPr>
      <w:r w:rsidRPr="00D14A16">
        <w:rPr>
          <w:rFonts w:ascii="Arial" w:eastAsia="Calibri" w:hAnsi="Arial" w:cs="Arial"/>
        </w:rPr>
        <w:t>Celui-ci assure la maintenance et l’adaptation de l’équipement aux évolutions technologiques.</w:t>
      </w:r>
      <w:r w:rsidR="007D00C8">
        <w:rPr>
          <w:rFonts w:ascii="Arial" w:eastAsia="Calibri" w:hAnsi="Arial" w:cs="Arial"/>
        </w:rPr>
        <w:t xml:space="preserve"> </w:t>
      </w:r>
      <w:r w:rsidRPr="001224B1">
        <w:rPr>
          <w:rFonts w:ascii="Arial" w:eastAsia="Calibri" w:hAnsi="Arial" w:cs="Arial"/>
        </w:rPr>
        <w:t>L’utilisation de ce matériel</w:t>
      </w:r>
      <w:r w:rsidR="00687B03" w:rsidRPr="001224B1">
        <w:rPr>
          <w:rFonts w:ascii="Arial" w:eastAsia="Calibri" w:hAnsi="Arial" w:cs="Arial"/>
        </w:rPr>
        <w:t xml:space="preserve"> ne peut se faire pour un</w:t>
      </w:r>
      <w:r w:rsidR="0005584F" w:rsidRPr="001224B1">
        <w:rPr>
          <w:rFonts w:ascii="Arial" w:eastAsia="Calibri" w:hAnsi="Arial" w:cs="Arial"/>
        </w:rPr>
        <w:t xml:space="preserve"> usage privé.</w:t>
      </w:r>
    </w:p>
    <w:p w14:paraId="2CC47ECF" w14:textId="77777777" w:rsidR="00162E99" w:rsidRPr="00D14A16" w:rsidRDefault="00162E99" w:rsidP="00C94B04">
      <w:pPr>
        <w:spacing w:line="240" w:lineRule="auto"/>
        <w:ind w:left="0"/>
        <w:rPr>
          <w:rFonts w:ascii="Arial" w:eastAsia="Calibri" w:hAnsi="Arial" w:cs="Arial"/>
        </w:rPr>
      </w:pPr>
    </w:p>
    <w:p w14:paraId="09419F92" w14:textId="77777777" w:rsidR="0066500C" w:rsidRPr="00D14A16" w:rsidRDefault="00162E99" w:rsidP="00162E99">
      <w:pPr>
        <w:spacing w:line="240" w:lineRule="auto"/>
        <w:ind w:left="0"/>
        <w:rPr>
          <w:rFonts w:ascii="Arial" w:eastAsia="Calibri" w:hAnsi="Arial" w:cs="Arial"/>
        </w:rPr>
      </w:pPr>
      <w:r w:rsidRPr="00D14A16">
        <w:rPr>
          <w:rFonts w:ascii="Arial" w:eastAsia="Calibri" w:hAnsi="Arial" w:cs="Arial"/>
        </w:rPr>
        <w:t>En cas de dysfonctionnement du matériel, le télétravailleur doit en informer immédiatement les services spécialisés de l’organisme, ainsi que son manager.</w:t>
      </w:r>
      <w:r w:rsidR="00E03CA0" w:rsidRPr="00D14A16">
        <w:rPr>
          <w:rFonts w:ascii="Arial" w:eastAsia="Calibri" w:hAnsi="Arial" w:cs="Arial"/>
        </w:rPr>
        <w:t xml:space="preserve"> </w:t>
      </w:r>
    </w:p>
    <w:p w14:paraId="35936BBF" w14:textId="77777777" w:rsidR="007C134D" w:rsidRPr="00D14A16" w:rsidRDefault="007C134D" w:rsidP="00162E99">
      <w:pPr>
        <w:spacing w:line="240" w:lineRule="auto"/>
        <w:ind w:left="0"/>
        <w:rPr>
          <w:rFonts w:ascii="Arial" w:eastAsia="Calibri" w:hAnsi="Arial" w:cs="Arial"/>
          <w:b/>
        </w:rPr>
      </w:pPr>
    </w:p>
    <w:p w14:paraId="08CC0D7A" w14:textId="5625BF5E" w:rsidR="00A12B16" w:rsidRPr="00AF57B0" w:rsidRDefault="00A12B16" w:rsidP="00A12B16">
      <w:pPr>
        <w:spacing w:line="240" w:lineRule="auto"/>
        <w:ind w:left="0"/>
        <w:rPr>
          <w:rFonts w:ascii="Arial" w:hAnsi="Arial" w:cs="Arial"/>
        </w:rPr>
      </w:pPr>
      <w:r w:rsidRPr="00D14A16">
        <w:rPr>
          <w:rFonts w:ascii="Arial" w:eastAsia="Calibri" w:hAnsi="Arial" w:cs="Arial"/>
        </w:rPr>
        <w:t xml:space="preserve">Par ailleurs, en tant que de besoin, afin d’assurer l’ergonomie du poste du télétravailleur à domicile, </w:t>
      </w:r>
      <w:r w:rsidRPr="00E32AA2">
        <w:rPr>
          <w:rFonts w:ascii="Arial" w:hAnsi="Arial" w:cs="Arial"/>
        </w:rPr>
        <w:t>l</w:t>
      </w:r>
      <w:r w:rsidRPr="00E32AA2">
        <w:rPr>
          <w:rFonts w:ascii="Arial" w:eastAsia="Calibri" w:hAnsi="Arial" w:cs="Arial"/>
        </w:rPr>
        <w:t xml:space="preserve">'organisme </w:t>
      </w:r>
      <w:r w:rsidR="00C0289B" w:rsidRPr="00F11B7A">
        <w:rPr>
          <w:rFonts w:ascii="Arial" w:eastAsia="Calibri" w:hAnsi="Arial" w:cs="Arial"/>
        </w:rPr>
        <w:t xml:space="preserve">met à sa disposition un mobilier adapté ainsi que </w:t>
      </w:r>
      <w:r w:rsidRPr="00E32AA2">
        <w:rPr>
          <w:rFonts w:ascii="Arial" w:eastAsia="Calibri" w:hAnsi="Arial" w:cs="Arial"/>
        </w:rPr>
        <w:t>les équipements nécessaires à l'exercice de ses fonctions dans des conditions équivalentes à celles dont il bénéficie lorsqu’il travaille sur site.</w:t>
      </w:r>
    </w:p>
    <w:p w14:paraId="172DBC5E" w14:textId="77777777" w:rsidR="00A12B16" w:rsidRPr="00D14A16" w:rsidRDefault="00A12B16" w:rsidP="00A12B16">
      <w:pPr>
        <w:spacing w:line="240" w:lineRule="auto"/>
        <w:ind w:left="0"/>
        <w:rPr>
          <w:rFonts w:ascii="Arial" w:eastAsia="Calibri" w:hAnsi="Arial" w:cs="Arial"/>
        </w:rPr>
      </w:pPr>
    </w:p>
    <w:p w14:paraId="50A01AB8" w14:textId="5BC5DE02" w:rsidR="00A12B16" w:rsidRPr="000E7FCC" w:rsidRDefault="00A12B16" w:rsidP="00A12B16">
      <w:pPr>
        <w:spacing w:line="240" w:lineRule="auto"/>
        <w:ind w:left="0"/>
        <w:rPr>
          <w:rFonts w:ascii="Arial" w:eastAsia="Calibri" w:hAnsi="Arial" w:cs="Arial"/>
        </w:rPr>
      </w:pPr>
      <w:r w:rsidRPr="000E7FCC">
        <w:rPr>
          <w:rFonts w:ascii="Arial" w:eastAsia="Calibri" w:hAnsi="Arial" w:cs="Arial"/>
        </w:rPr>
        <w:t xml:space="preserve">Les organismes examinent individuellement la situation de chaque salarié en situation de handicap </w:t>
      </w:r>
      <w:r w:rsidR="001F1051" w:rsidRPr="000E7FCC">
        <w:rPr>
          <w:rFonts w:ascii="Arial" w:eastAsia="Calibri" w:hAnsi="Arial" w:cs="Arial"/>
        </w:rPr>
        <w:t xml:space="preserve">afin de mettre en place les mesures spécifiques, </w:t>
      </w:r>
      <w:r w:rsidRPr="000E7FCC">
        <w:rPr>
          <w:rFonts w:ascii="Arial" w:eastAsia="Calibri" w:hAnsi="Arial" w:cs="Arial"/>
        </w:rPr>
        <w:t>que celles-ci soient organisationnelles ou matérielles en lien avec les préconisations du médecin du travail et grâce à l’appui éventuel d’un ergonome tel que le service de médecine du travail peut le solliciter.</w:t>
      </w:r>
    </w:p>
    <w:p w14:paraId="1323E187" w14:textId="77777777" w:rsidR="00444B40" w:rsidRPr="00AF57B0" w:rsidRDefault="00444B40" w:rsidP="00C94B04">
      <w:pPr>
        <w:spacing w:line="240" w:lineRule="auto"/>
        <w:ind w:left="0"/>
        <w:rPr>
          <w:rFonts w:ascii="Arial" w:eastAsia="Calibri" w:hAnsi="Arial" w:cs="Arial"/>
        </w:rPr>
      </w:pPr>
    </w:p>
    <w:p w14:paraId="4AB5A800" w14:textId="77777777" w:rsidR="00EA1238" w:rsidRPr="00D14A16" w:rsidRDefault="00C94B04" w:rsidP="00EA1238">
      <w:pPr>
        <w:spacing w:line="240" w:lineRule="auto"/>
        <w:ind w:left="0"/>
        <w:rPr>
          <w:rFonts w:ascii="Arial" w:eastAsia="Calibri" w:hAnsi="Arial" w:cs="Arial"/>
        </w:rPr>
      </w:pPr>
      <w:r w:rsidRPr="00D14A16">
        <w:rPr>
          <w:rFonts w:ascii="Arial" w:eastAsia="Calibri" w:hAnsi="Arial" w:cs="Arial"/>
        </w:rPr>
        <w:t xml:space="preserve">Le salarié s’engage à prendre soin de ces </w:t>
      </w:r>
      <w:r w:rsidR="007F56E7" w:rsidRPr="00D14A16">
        <w:rPr>
          <w:rFonts w:ascii="Arial" w:eastAsia="Calibri" w:hAnsi="Arial" w:cs="Arial"/>
        </w:rPr>
        <w:t>équipements.</w:t>
      </w:r>
    </w:p>
    <w:p w14:paraId="35FAE2F7" w14:textId="77777777" w:rsidR="00C94B04" w:rsidRPr="00D14A16" w:rsidRDefault="00C94B04" w:rsidP="00C94B04">
      <w:pPr>
        <w:spacing w:line="240" w:lineRule="auto"/>
        <w:ind w:left="0"/>
        <w:rPr>
          <w:rFonts w:ascii="Arial" w:eastAsia="Calibri" w:hAnsi="Arial" w:cs="Arial"/>
        </w:rPr>
      </w:pPr>
    </w:p>
    <w:p w14:paraId="7B42C27B" w14:textId="581AD4B1" w:rsidR="007D00C8" w:rsidRDefault="00C94B04" w:rsidP="00C94B04">
      <w:pPr>
        <w:spacing w:line="240" w:lineRule="auto"/>
        <w:ind w:left="0"/>
        <w:rPr>
          <w:rFonts w:ascii="Arial" w:eastAsia="Calibri" w:hAnsi="Arial" w:cs="Arial"/>
        </w:rPr>
      </w:pPr>
      <w:r w:rsidRPr="00D14A16">
        <w:rPr>
          <w:rFonts w:ascii="Arial" w:eastAsia="Calibri" w:hAnsi="Arial" w:cs="Arial"/>
        </w:rPr>
        <w:t xml:space="preserve">Le salarié s’engage à restituer le matériel lié à son activité de télétravail lorsqu’il est mis fin au télétravail. </w:t>
      </w:r>
    </w:p>
    <w:p w14:paraId="446293C8" w14:textId="3DBDC51B" w:rsidR="000E7FCC" w:rsidRDefault="000E7FCC" w:rsidP="00C94B04">
      <w:pPr>
        <w:spacing w:line="240" w:lineRule="auto"/>
        <w:ind w:left="0"/>
        <w:rPr>
          <w:rFonts w:ascii="Arial" w:eastAsia="Calibri" w:hAnsi="Arial" w:cs="Arial"/>
          <w:b/>
        </w:rPr>
      </w:pPr>
    </w:p>
    <w:p w14:paraId="343F74A0" w14:textId="77777777" w:rsidR="00B05A1A" w:rsidRDefault="00B05A1A" w:rsidP="00C94B04">
      <w:pPr>
        <w:spacing w:line="240" w:lineRule="auto"/>
        <w:ind w:left="0"/>
        <w:rPr>
          <w:rFonts w:ascii="Arial" w:eastAsia="Calibri" w:hAnsi="Arial" w:cs="Arial"/>
          <w:b/>
        </w:rPr>
      </w:pPr>
    </w:p>
    <w:p w14:paraId="54D0CEC2" w14:textId="14CC3108" w:rsidR="00C94B04" w:rsidRDefault="000E7FCC" w:rsidP="00C94B04">
      <w:pPr>
        <w:spacing w:line="240" w:lineRule="auto"/>
        <w:ind w:left="0"/>
        <w:rPr>
          <w:rFonts w:ascii="Arial" w:eastAsia="Calibri" w:hAnsi="Arial" w:cs="Arial"/>
          <w:b/>
        </w:rPr>
      </w:pPr>
      <w:r>
        <w:rPr>
          <w:rFonts w:ascii="Arial" w:eastAsia="Calibri" w:hAnsi="Arial" w:cs="Arial"/>
          <w:b/>
        </w:rPr>
        <w:t>A</w:t>
      </w:r>
      <w:r w:rsidR="00C94B04" w:rsidRPr="00D14A16">
        <w:rPr>
          <w:rFonts w:ascii="Arial" w:eastAsia="Calibri" w:hAnsi="Arial" w:cs="Arial"/>
          <w:b/>
        </w:rPr>
        <w:t xml:space="preserve">rticle </w:t>
      </w:r>
      <w:r w:rsidR="005A5C30" w:rsidRPr="00D14A16">
        <w:rPr>
          <w:rFonts w:ascii="Arial" w:eastAsia="Calibri" w:hAnsi="Arial" w:cs="Arial"/>
          <w:b/>
        </w:rPr>
        <w:t>5</w:t>
      </w:r>
      <w:r w:rsidR="00C94B04" w:rsidRPr="00D14A16">
        <w:rPr>
          <w:rFonts w:ascii="Arial" w:eastAsia="Calibri" w:hAnsi="Arial" w:cs="Arial"/>
          <w:b/>
        </w:rPr>
        <w:t xml:space="preserve"> – Frais professionnels </w:t>
      </w:r>
    </w:p>
    <w:p w14:paraId="192145F1" w14:textId="77777777" w:rsidR="000E7FCC" w:rsidRPr="00D14A16" w:rsidRDefault="000E7FCC" w:rsidP="00C94B04">
      <w:pPr>
        <w:spacing w:line="240" w:lineRule="auto"/>
        <w:ind w:left="0"/>
        <w:rPr>
          <w:rFonts w:ascii="Arial" w:eastAsia="Calibri" w:hAnsi="Arial" w:cs="Arial"/>
          <w:b/>
        </w:rPr>
      </w:pPr>
    </w:p>
    <w:p w14:paraId="73D1382E" w14:textId="3AD4C1E4" w:rsidR="008719EF" w:rsidRDefault="008719EF" w:rsidP="008719EF">
      <w:pPr>
        <w:spacing w:before="30" w:after="75" w:line="240" w:lineRule="auto"/>
        <w:ind w:left="0"/>
        <w:rPr>
          <w:rFonts w:ascii="Arial" w:eastAsia="Times New Roman" w:hAnsi="Arial" w:cs="Arial"/>
          <w:color w:val="000000" w:themeColor="text1"/>
          <w:lang w:eastAsia="fr-FR"/>
        </w:rPr>
      </w:pPr>
      <w:r w:rsidRPr="00B04EC7">
        <w:rPr>
          <w:rFonts w:ascii="Arial" w:eastAsia="Times New Roman" w:hAnsi="Arial" w:cs="Arial"/>
          <w:color w:val="000000" w:themeColor="text1"/>
          <w:lang w:eastAsia="fr-FR"/>
        </w:rPr>
        <w:t>Sur présentation de factures, l'employeur prend en charge les frais professionnels inhérents à la situation de télétravail à domicile dans les conditions suivantes :</w:t>
      </w:r>
    </w:p>
    <w:p w14:paraId="0F1F0D4A" w14:textId="77777777" w:rsidR="00F6338B" w:rsidRPr="00F6338B" w:rsidRDefault="00F6338B" w:rsidP="008719EF">
      <w:pPr>
        <w:spacing w:before="30" w:after="75" w:line="240" w:lineRule="auto"/>
        <w:ind w:left="0"/>
        <w:rPr>
          <w:rFonts w:ascii="Arial" w:eastAsia="Times New Roman" w:hAnsi="Arial" w:cs="Arial"/>
          <w:color w:val="000000" w:themeColor="text1"/>
          <w:sz w:val="10"/>
          <w:szCs w:val="10"/>
          <w:lang w:eastAsia="fr-FR"/>
        </w:rPr>
      </w:pPr>
    </w:p>
    <w:p w14:paraId="3C65398B" w14:textId="007EA231" w:rsidR="008719EF" w:rsidRPr="00B05A1A" w:rsidRDefault="008719EF" w:rsidP="00B05A1A">
      <w:pPr>
        <w:pStyle w:val="Paragraphedeliste"/>
        <w:numPr>
          <w:ilvl w:val="0"/>
          <w:numId w:val="16"/>
        </w:numPr>
        <w:spacing w:before="30" w:after="75" w:line="240" w:lineRule="auto"/>
        <w:ind w:left="284" w:hanging="142"/>
        <w:rPr>
          <w:rFonts w:ascii="Arial" w:eastAsia="Times New Roman" w:hAnsi="Arial" w:cs="Arial"/>
          <w:color w:val="000000" w:themeColor="text1"/>
          <w:lang w:eastAsia="fr-FR"/>
        </w:rPr>
      </w:pPr>
      <w:r w:rsidRPr="00B05A1A">
        <w:rPr>
          <w:rFonts w:ascii="Arial" w:eastAsia="Times New Roman" w:hAnsi="Arial" w:cs="Arial"/>
          <w:color w:val="000000" w:themeColor="text1"/>
          <w:lang w:eastAsia="fr-FR"/>
        </w:rPr>
        <w:t>le coût réel de la réalisation du diagnostic de conformité des installations électriques</w:t>
      </w:r>
      <w:r w:rsidR="00B04EC7" w:rsidRPr="00B05A1A">
        <w:rPr>
          <w:rFonts w:ascii="Arial" w:eastAsia="Times New Roman" w:hAnsi="Arial" w:cs="Arial"/>
          <w:color w:val="000000" w:themeColor="text1"/>
          <w:lang w:eastAsia="fr-FR"/>
        </w:rPr>
        <w:t xml:space="preserve"> à la demande du salarié</w:t>
      </w:r>
      <w:r w:rsidR="00687544" w:rsidRPr="00B05A1A">
        <w:rPr>
          <w:rFonts w:ascii="Arial" w:eastAsia="Times New Roman" w:hAnsi="Arial" w:cs="Arial"/>
          <w:color w:val="000000" w:themeColor="text1"/>
          <w:lang w:eastAsia="fr-FR"/>
        </w:rPr>
        <w:t xml:space="preserve"> </w:t>
      </w:r>
      <w:r w:rsidR="00885129" w:rsidRPr="00B05A1A">
        <w:rPr>
          <w:rFonts w:ascii="Arial" w:eastAsia="Times New Roman" w:hAnsi="Arial" w:cs="Arial"/>
          <w:color w:val="000000" w:themeColor="text1"/>
          <w:lang w:eastAsia="fr-FR"/>
        </w:rPr>
        <w:t xml:space="preserve">concernant </w:t>
      </w:r>
      <w:r w:rsidR="00E2593D" w:rsidRPr="00B05A1A">
        <w:rPr>
          <w:rFonts w:ascii="Arial" w:eastAsia="Times New Roman" w:hAnsi="Arial" w:cs="Arial"/>
          <w:color w:val="000000" w:themeColor="text1"/>
          <w:lang w:eastAsia="fr-FR"/>
        </w:rPr>
        <w:t>son domicile</w:t>
      </w:r>
      <w:r w:rsidRPr="00B05A1A">
        <w:rPr>
          <w:rFonts w:ascii="Arial" w:eastAsia="Times New Roman" w:hAnsi="Arial" w:cs="Arial"/>
          <w:color w:val="000000" w:themeColor="text1"/>
          <w:lang w:eastAsia="fr-FR"/>
        </w:rPr>
        <w:t>,</w:t>
      </w:r>
    </w:p>
    <w:p w14:paraId="7023A623" w14:textId="3CC68606" w:rsidR="000E7FCC" w:rsidRPr="00B05A1A" w:rsidRDefault="008719EF" w:rsidP="00B05A1A">
      <w:pPr>
        <w:pStyle w:val="Paragraphedeliste"/>
        <w:numPr>
          <w:ilvl w:val="0"/>
          <w:numId w:val="16"/>
        </w:numPr>
        <w:spacing w:before="30" w:after="75" w:line="240" w:lineRule="auto"/>
        <w:ind w:left="284" w:hanging="142"/>
        <w:rPr>
          <w:rFonts w:ascii="Arial" w:eastAsia="Times New Roman" w:hAnsi="Arial" w:cs="Arial"/>
          <w:color w:val="000000" w:themeColor="text1"/>
          <w:lang w:eastAsia="fr-FR"/>
        </w:rPr>
      </w:pPr>
      <w:r w:rsidRPr="00B05A1A">
        <w:rPr>
          <w:rFonts w:ascii="Arial" w:eastAsia="Times New Roman" w:hAnsi="Arial" w:cs="Arial"/>
          <w:color w:val="000000" w:themeColor="text1"/>
          <w:lang w:eastAsia="fr-FR"/>
        </w:rPr>
        <w:t>le surcoût éventuel de l'assurance du domicile où exerce le télétravailleur pour son montant réel.</w:t>
      </w:r>
    </w:p>
    <w:p w14:paraId="186CFDAC" w14:textId="1F6AFF00" w:rsidR="00A01F44" w:rsidRPr="000E7FCC" w:rsidRDefault="0058176A" w:rsidP="000E7FCC">
      <w:pPr>
        <w:spacing w:before="30" w:after="75" w:line="240" w:lineRule="auto"/>
        <w:ind w:left="0"/>
        <w:rPr>
          <w:rFonts w:ascii="Arial" w:eastAsia="Times New Roman" w:hAnsi="Arial" w:cs="Arial"/>
          <w:color w:val="000000" w:themeColor="text1"/>
          <w:lang w:eastAsia="fr-FR"/>
        </w:rPr>
      </w:pPr>
      <w:r w:rsidRPr="000E7FCC">
        <w:rPr>
          <w:rFonts w:ascii="Arial" w:eastAsia="Times New Roman" w:hAnsi="Arial" w:cs="Arial"/>
          <w:color w:val="000000" w:themeColor="text1"/>
          <w:lang w:eastAsia="fr-FR"/>
        </w:rPr>
        <w:t xml:space="preserve">Quelle que soit la formule de télétravail, une indemnité forfaitaire journalière est versée pour la prise en compte des frais professionnels découlant de l’exercice du travail à distance (notamment abonnement internet, consommation d’électricité, d’eau, de chauffage). </w:t>
      </w:r>
    </w:p>
    <w:p w14:paraId="04589819" w14:textId="29679621" w:rsidR="00C55033" w:rsidRPr="00F11B7A" w:rsidRDefault="0058176A" w:rsidP="000E7FCC">
      <w:pPr>
        <w:spacing w:before="30" w:after="75" w:line="240" w:lineRule="auto"/>
        <w:ind w:left="0"/>
        <w:rPr>
          <w:rFonts w:ascii="Arial" w:eastAsia="Times New Roman" w:hAnsi="Arial" w:cs="Arial"/>
          <w:b/>
          <w:bCs/>
          <w:color w:val="4F81BD" w:themeColor="accent1"/>
          <w:lang w:eastAsia="fr-FR"/>
        </w:rPr>
      </w:pPr>
      <w:r w:rsidRPr="000E7FCC">
        <w:rPr>
          <w:rFonts w:ascii="Arial" w:eastAsia="Times New Roman" w:hAnsi="Arial" w:cs="Arial"/>
          <w:color w:val="000000" w:themeColor="text1"/>
          <w:lang w:eastAsia="fr-FR"/>
        </w:rPr>
        <w:t>Cette indemnité forfaitaire journalière est versée</w:t>
      </w:r>
      <w:r w:rsidR="00C55033">
        <w:rPr>
          <w:rFonts w:ascii="Arial" w:eastAsia="Times New Roman" w:hAnsi="Arial" w:cs="Arial"/>
          <w:color w:val="000000" w:themeColor="text1"/>
          <w:lang w:eastAsia="fr-FR"/>
        </w:rPr>
        <w:t>,</w:t>
      </w:r>
      <w:r w:rsidRPr="000E7FCC">
        <w:rPr>
          <w:rFonts w:ascii="Arial" w:eastAsia="Times New Roman" w:hAnsi="Arial" w:cs="Arial"/>
          <w:color w:val="000000" w:themeColor="text1"/>
          <w:lang w:eastAsia="fr-FR"/>
        </w:rPr>
        <w:t xml:space="preserve"> </w:t>
      </w:r>
      <w:r w:rsidR="00C55033" w:rsidRPr="00F11B7A">
        <w:rPr>
          <w:rFonts w:ascii="Arial" w:eastAsia="Times New Roman" w:hAnsi="Arial" w:cs="Arial"/>
          <w:lang w:eastAsia="fr-FR"/>
        </w:rPr>
        <w:t>mensuellement</w:t>
      </w:r>
      <w:r w:rsidR="00C55033">
        <w:rPr>
          <w:rFonts w:ascii="Arial" w:eastAsia="Times New Roman" w:hAnsi="Arial" w:cs="Arial"/>
          <w:color w:val="000000" w:themeColor="text1"/>
          <w:lang w:eastAsia="fr-FR"/>
        </w:rPr>
        <w:t xml:space="preserve">, </w:t>
      </w:r>
      <w:r w:rsidRPr="000E7FCC">
        <w:rPr>
          <w:rFonts w:ascii="Arial" w:eastAsia="Times New Roman" w:hAnsi="Arial" w:cs="Arial"/>
          <w:color w:val="000000" w:themeColor="text1"/>
          <w:lang w:eastAsia="fr-FR"/>
        </w:rPr>
        <w:t>pour chaque jour effectivement télétravaillé</w:t>
      </w:r>
      <w:r w:rsidR="00A01F44" w:rsidRPr="000E7FCC">
        <w:rPr>
          <w:rFonts w:ascii="Arial" w:eastAsia="Times New Roman" w:hAnsi="Arial" w:cs="Arial"/>
          <w:color w:val="000000" w:themeColor="text1"/>
          <w:lang w:eastAsia="fr-FR"/>
        </w:rPr>
        <w:t xml:space="preserve"> depuis le domicile, une autre résidence privée différente du </w:t>
      </w:r>
      <w:r w:rsidR="00A01F44" w:rsidRPr="00F11B7A">
        <w:rPr>
          <w:rFonts w:ascii="Arial" w:eastAsia="Times New Roman" w:hAnsi="Arial" w:cs="Arial"/>
          <w:lang w:eastAsia="fr-FR"/>
        </w:rPr>
        <w:t xml:space="preserve">domicile ou un tiers- lieu tels que mentionnés </w:t>
      </w:r>
      <w:r w:rsidR="00676BC2" w:rsidRPr="00F11B7A">
        <w:rPr>
          <w:rFonts w:ascii="Arial" w:eastAsia="Times New Roman" w:hAnsi="Arial" w:cs="Arial"/>
          <w:lang w:eastAsia="fr-FR"/>
        </w:rPr>
        <w:t>à</w:t>
      </w:r>
      <w:r w:rsidR="00A01F44" w:rsidRPr="00F11B7A">
        <w:rPr>
          <w:rFonts w:ascii="Arial" w:eastAsia="Times New Roman" w:hAnsi="Arial" w:cs="Arial"/>
          <w:lang w:eastAsia="fr-FR"/>
        </w:rPr>
        <w:t xml:space="preserve"> l’article 2.32</w:t>
      </w:r>
      <w:r w:rsidRPr="00F11B7A">
        <w:rPr>
          <w:rFonts w:ascii="Arial" w:eastAsia="Times New Roman" w:hAnsi="Arial" w:cs="Arial"/>
          <w:lang w:eastAsia="fr-FR"/>
        </w:rPr>
        <w:t>, à hauteur de 2,70</w:t>
      </w:r>
      <w:r w:rsidR="00C55033" w:rsidRPr="00F11B7A">
        <w:rPr>
          <w:rFonts w:ascii="Arial" w:eastAsia="Times New Roman" w:hAnsi="Arial" w:cs="Arial"/>
          <w:lang w:eastAsia="fr-FR"/>
        </w:rPr>
        <w:t xml:space="preserve"> </w:t>
      </w:r>
      <w:r w:rsidRPr="00F11B7A">
        <w:rPr>
          <w:rFonts w:ascii="Arial" w:eastAsia="Times New Roman" w:hAnsi="Arial" w:cs="Arial"/>
          <w:lang w:eastAsia="fr-FR"/>
        </w:rPr>
        <w:t xml:space="preserve">€. </w:t>
      </w:r>
      <w:r w:rsidR="00C55033" w:rsidRPr="00F11B7A">
        <w:rPr>
          <w:rFonts w:ascii="Arial" w:eastAsia="Times New Roman" w:hAnsi="Arial" w:cs="Arial"/>
          <w:lang w:eastAsia="fr-FR"/>
        </w:rPr>
        <w:t>Elle est également versée, sans proratisation, au salarié en télétravail sur la demi-journée.</w:t>
      </w:r>
    </w:p>
    <w:p w14:paraId="5EB0583F" w14:textId="606B02D5" w:rsidR="0058176A" w:rsidRPr="000E7FCC" w:rsidRDefault="0058176A" w:rsidP="000E7FCC">
      <w:pPr>
        <w:spacing w:before="30" w:after="75" w:line="240" w:lineRule="auto"/>
        <w:ind w:left="0"/>
        <w:rPr>
          <w:rFonts w:ascii="Arial" w:eastAsia="Times New Roman" w:hAnsi="Arial" w:cs="Arial"/>
          <w:color w:val="000000" w:themeColor="text1"/>
          <w:lang w:eastAsia="fr-FR"/>
        </w:rPr>
      </w:pPr>
      <w:r w:rsidRPr="000E7FCC">
        <w:rPr>
          <w:rFonts w:ascii="Arial" w:eastAsia="Times New Roman" w:hAnsi="Arial" w:cs="Arial"/>
          <w:color w:val="000000" w:themeColor="text1"/>
          <w:lang w:eastAsia="fr-FR"/>
        </w:rPr>
        <w:t>L’indemnité forfaitaire n’est versée que pour les jours de télétravail effectif, elle n’est pas due lorsque le salarié n’a pas été en situation de télétravail (en raison d’absences diverses, travail sur site, formation, mission, réunion...), y compris lorsqu’une journée de télétravail était initialement prévue.</w:t>
      </w:r>
    </w:p>
    <w:p w14:paraId="2E363F48" w14:textId="77777777" w:rsidR="0058176A" w:rsidRPr="000E7FCC" w:rsidRDefault="0058176A" w:rsidP="000E7FCC">
      <w:pPr>
        <w:spacing w:before="30" w:after="75" w:line="240" w:lineRule="auto"/>
        <w:ind w:left="0"/>
        <w:rPr>
          <w:rFonts w:ascii="Arial" w:eastAsia="Times New Roman" w:hAnsi="Arial" w:cs="Arial"/>
          <w:color w:val="000000" w:themeColor="text1"/>
          <w:lang w:eastAsia="fr-FR"/>
        </w:rPr>
      </w:pPr>
      <w:r w:rsidRPr="000E7FCC">
        <w:rPr>
          <w:rFonts w:ascii="Arial" w:eastAsia="Times New Roman" w:hAnsi="Arial" w:cs="Arial"/>
          <w:color w:val="000000" w:themeColor="text1"/>
          <w:lang w:eastAsia="fr-FR"/>
        </w:rPr>
        <w:t>Le montant de l’indemnité est revalorisé au 1er janvier de chaque année en fonction du taux d’évolution annuelle constaté de l’indice Insee « Logement, eau, gaz et combustible », ou de tout indice qui viendrait à s’y substituer, publié au bulletin mensuel de statistique. L’Ucanss notifie aux organismes, ainsi qu’aux organisations syndicales, dès la publication de l’indice Insee de référence de décembre, les nouveaux montants revalorisés de ces indemnités forfaitaires.</w:t>
      </w:r>
    </w:p>
    <w:p w14:paraId="239F55E2" w14:textId="13F1AD0B" w:rsidR="000444B3" w:rsidRDefault="000444B3" w:rsidP="00C94B04">
      <w:pPr>
        <w:spacing w:line="240" w:lineRule="auto"/>
        <w:ind w:left="0"/>
        <w:rPr>
          <w:rFonts w:ascii="Arial" w:eastAsia="Calibri" w:hAnsi="Arial" w:cs="Arial"/>
          <w:b/>
        </w:rPr>
      </w:pPr>
    </w:p>
    <w:p w14:paraId="39884607" w14:textId="77777777" w:rsidR="00B05A1A" w:rsidRPr="00D14A16" w:rsidRDefault="00B05A1A" w:rsidP="00C94B04">
      <w:pPr>
        <w:spacing w:line="240" w:lineRule="auto"/>
        <w:ind w:left="0"/>
        <w:rPr>
          <w:rFonts w:ascii="Arial" w:eastAsia="Calibri" w:hAnsi="Arial" w:cs="Arial"/>
          <w:b/>
        </w:rPr>
      </w:pPr>
    </w:p>
    <w:p w14:paraId="32AE78DF" w14:textId="77777777" w:rsidR="00C94B04" w:rsidRPr="00D14A16" w:rsidRDefault="00C94B04" w:rsidP="00C94B04">
      <w:pPr>
        <w:spacing w:line="240" w:lineRule="auto"/>
        <w:ind w:left="0"/>
        <w:rPr>
          <w:rFonts w:ascii="Arial" w:eastAsia="Calibri" w:hAnsi="Arial" w:cs="Arial"/>
          <w:b/>
        </w:rPr>
      </w:pPr>
      <w:r w:rsidRPr="00D14A16">
        <w:rPr>
          <w:rFonts w:ascii="Arial" w:eastAsia="Calibri" w:hAnsi="Arial" w:cs="Arial"/>
          <w:b/>
        </w:rPr>
        <w:t xml:space="preserve">Article </w:t>
      </w:r>
      <w:r w:rsidR="005A5C30" w:rsidRPr="00D14A16">
        <w:rPr>
          <w:rFonts w:ascii="Arial" w:eastAsia="Calibri" w:hAnsi="Arial" w:cs="Arial"/>
          <w:b/>
        </w:rPr>
        <w:t>6</w:t>
      </w:r>
      <w:r w:rsidRPr="00D14A16">
        <w:rPr>
          <w:rFonts w:ascii="Arial" w:eastAsia="Calibri" w:hAnsi="Arial" w:cs="Arial"/>
          <w:b/>
        </w:rPr>
        <w:t xml:space="preserve"> - Protection des données</w:t>
      </w:r>
    </w:p>
    <w:p w14:paraId="6A5FDE92" w14:textId="77777777" w:rsidR="00C94B04" w:rsidRPr="00D14A16" w:rsidRDefault="00C94B04" w:rsidP="00C94B04">
      <w:pPr>
        <w:spacing w:line="240" w:lineRule="auto"/>
        <w:ind w:left="0"/>
        <w:rPr>
          <w:rFonts w:ascii="Arial" w:eastAsia="Calibri" w:hAnsi="Arial" w:cs="Arial"/>
          <w:b/>
        </w:rPr>
      </w:pPr>
    </w:p>
    <w:p w14:paraId="7AEA85E4" w14:textId="77777777"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L’organisme employeur est responsable de la sécurisation du système d’information utilisé par les salariés à des fins professionnelles.</w:t>
      </w:r>
    </w:p>
    <w:p w14:paraId="121F6987" w14:textId="77777777" w:rsidR="00C94B04" w:rsidRPr="00D14A16" w:rsidRDefault="00C94B04" w:rsidP="00C94B04">
      <w:pPr>
        <w:spacing w:line="240" w:lineRule="auto"/>
        <w:ind w:left="0"/>
        <w:rPr>
          <w:rFonts w:ascii="Arial" w:eastAsia="Calibri" w:hAnsi="Arial" w:cs="Arial"/>
          <w:b/>
        </w:rPr>
      </w:pPr>
    </w:p>
    <w:p w14:paraId="5A201085" w14:textId="001CCB06" w:rsidR="00C94B04" w:rsidRPr="00D14A16" w:rsidRDefault="00C94B04" w:rsidP="00C94B04">
      <w:pPr>
        <w:spacing w:line="240" w:lineRule="auto"/>
        <w:ind w:left="0"/>
        <w:rPr>
          <w:rFonts w:ascii="Arial" w:eastAsia="Calibri" w:hAnsi="Arial" w:cs="Arial"/>
          <w:b/>
          <w:bCs/>
        </w:rPr>
      </w:pPr>
      <w:r w:rsidRPr="00D14A16">
        <w:rPr>
          <w:rFonts w:ascii="Arial" w:eastAsia="Calibri" w:hAnsi="Arial" w:cs="Arial"/>
        </w:rPr>
        <w:t>Le télétravailleur s’engage à respecter les règles de sécurité informatique en vigueur dans l’organisme, en particulier à mettre en œuvre tous les protocoles visant à assurer les protections des données</w:t>
      </w:r>
      <w:r w:rsidR="00D938E3" w:rsidRPr="00D14A16">
        <w:rPr>
          <w:rFonts w:ascii="Arial" w:eastAsia="Calibri" w:hAnsi="Arial" w:cs="Arial"/>
        </w:rPr>
        <w:t>,</w:t>
      </w:r>
      <w:r w:rsidR="008A7227">
        <w:rPr>
          <w:rFonts w:ascii="Arial" w:eastAsia="Calibri" w:hAnsi="Arial" w:cs="Arial"/>
        </w:rPr>
        <w:t xml:space="preserve"> </w:t>
      </w:r>
      <w:r w:rsidRPr="00D14A16">
        <w:rPr>
          <w:rFonts w:ascii="Arial" w:eastAsia="Calibri" w:hAnsi="Arial" w:cs="Arial"/>
        </w:rPr>
        <w:t>leur confidentialité</w:t>
      </w:r>
      <w:r w:rsidR="00D938E3" w:rsidRPr="008A7227">
        <w:rPr>
          <w:rFonts w:ascii="Arial" w:eastAsia="Calibri" w:hAnsi="Arial" w:cs="Arial"/>
        </w:rPr>
        <w:t xml:space="preserve"> et le bon usage</w:t>
      </w:r>
      <w:r w:rsidR="00B44228" w:rsidRPr="008A7227">
        <w:rPr>
          <w:rFonts w:ascii="Arial" w:eastAsia="Calibri" w:hAnsi="Arial" w:cs="Arial"/>
        </w:rPr>
        <w:t xml:space="preserve"> des ressources informatiques mises à disposition.</w:t>
      </w:r>
    </w:p>
    <w:p w14:paraId="1B26AC2A" w14:textId="77777777" w:rsidR="00C94B04" w:rsidRPr="00D14A16" w:rsidRDefault="00C94B04" w:rsidP="00C94B04">
      <w:pPr>
        <w:spacing w:line="240" w:lineRule="auto"/>
        <w:ind w:left="0"/>
        <w:rPr>
          <w:rFonts w:ascii="Arial" w:eastAsia="Calibri" w:hAnsi="Arial" w:cs="Arial"/>
          <w:b/>
        </w:rPr>
      </w:pPr>
    </w:p>
    <w:p w14:paraId="35A785AD" w14:textId="128C0B64"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 xml:space="preserve">Il fera preuve d’une vigilance particulière sur leur intégrité et le maintien de leur confidentialité, notamment par l’application des dispositions en matière de mot de passe pour les travaux effectués à </w:t>
      </w:r>
      <w:r w:rsidRPr="000E7FCC">
        <w:rPr>
          <w:rFonts w:ascii="Arial" w:eastAsia="Calibri" w:hAnsi="Arial" w:cs="Arial"/>
        </w:rPr>
        <w:t>domicile</w:t>
      </w:r>
      <w:r w:rsidR="000B55C5" w:rsidRPr="000E7FCC">
        <w:rPr>
          <w:rFonts w:ascii="Arial" w:eastAsia="Calibri" w:hAnsi="Arial" w:cs="Arial"/>
        </w:rPr>
        <w:t xml:space="preserve"> ou de</w:t>
      </w:r>
      <w:r w:rsidR="00A0687E" w:rsidRPr="000E7FCC">
        <w:rPr>
          <w:rFonts w:ascii="Arial" w:eastAsia="Calibri" w:hAnsi="Arial" w:cs="Arial"/>
        </w:rPr>
        <w:t>puis un tiers-lieu</w:t>
      </w:r>
      <w:r w:rsidRPr="00D14A16">
        <w:rPr>
          <w:rFonts w:ascii="Arial" w:eastAsia="Calibri" w:hAnsi="Arial" w:cs="Arial"/>
        </w:rPr>
        <w:t>.</w:t>
      </w:r>
    </w:p>
    <w:p w14:paraId="24FF007B" w14:textId="65C23111" w:rsidR="00B44228" w:rsidRPr="00D14A16" w:rsidRDefault="00B44228" w:rsidP="00C94B04">
      <w:pPr>
        <w:spacing w:line="240" w:lineRule="auto"/>
        <w:ind w:left="0"/>
        <w:rPr>
          <w:rFonts w:ascii="Arial" w:eastAsia="Calibri" w:hAnsi="Arial" w:cs="Arial"/>
        </w:rPr>
      </w:pPr>
    </w:p>
    <w:p w14:paraId="65E156D4" w14:textId="65F45F09" w:rsidR="00B44228" w:rsidRPr="00EC412B" w:rsidRDefault="00676A11" w:rsidP="00C94B04">
      <w:pPr>
        <w:spacing w:line="240" w:lineRule="auto"/>
        <w:ind w:left="0"/>
        <w:rPr>
          <w:rFonts w:ascii="Arial" w:eastAsia="Calibri" w:hAnsi="Arial" w:cs="Arial"/>
        </w:rPr>
      </w:pPr>
      <w:r w:rsidRPr="00EC412B">
        <w:rPr>
          <w:rFonts w:ascii="Arial" w:eastAsia="Calibri" w:hAnsi="Arial" w:cs="Arial"/>
        </w:rPr>
        <w:t>L’</w:t>
      </w:r>
      <w:r w:rsidR="00CA52AC" w:rsidRPr="00EC412B">
        <w:rPr>
          <w:rFonts w:ascii="Arial" w:eastAsia="Calibri" w:hAnsi="Arial" w:cs="Arial"/>
        </w:rPr>
        <w:t>accord local</w:t>
      </w:r>
      <w:r w:rsidR="00E579AB" w:rsidRPr="00EC412B">
        <w:rPr>
          <w:rFonts w:ascii="Arial" w:eastAsia="Calibri" w:hAnsi="Arial" w:cs="Arial"/>
        </w:rPr>
        <w:t xml:space="preserve"> ou la charte</w:t>
      </w:r>
      <w:r w:rsidRPr="00EC412B">
        <w:rPr>
          <w:rFonts w:ascii="Arial" w:eastAsia="Calibri" w:hAnsi="Arial" w:cs="Arial"/>
        </w:rPr>
        <w:t xml:space="preserve"> prévoit</w:t>
      </w:r>
      <w:r w:rsidR="00CA52AC" w:rsidRPr="00EC412B">
        <w:rPr>
          <w:rFonts w:ascii="Arial" w:eastAsia="Calibri" w:hAnsi="Arial" w:cs="Arial"/>
        </w:rPr>
        <w:t xml:space="preserve"> la mise </w:t>
      </w:r>
      <w:r w:rsidR="00A30AAD" w:rsidRPr="00EC412B">
        <w:rPr>
          <w:rFonts w:ascii="Arial" w:eastAsia="Calibri" w:hAnsi="Arial" w:cs="Arial"/>
        </w:rPr>
        <w:t>en</w:t>
      </w:r>
      <w:r w:rsidR="00CA52AC" w:rsidRPr="00EC412B">
        <w:rPr>
          <w:rFonts w:ascii="Arial" w:eastAsia="Calibri" w:hAnsi="Arial" w:cs="Arial"/>
        </w:rPr>
        <w:t xml:space="preserve"> place d’actions de sensibilisation et d’information visant </w:t>
      </w:r>
      <w:r w:rsidR="00EB2ECB" w:rsidRPr="00EC412B">
        <w:rPr>
          <w:rFonts w:ascii="Arial" w:eastAsia="Calibri" w:hAnsi="Arial" w:cs="Arial"/>
        </w:rPr>
        <w:t>à</w:t>
      </w:r>
      <w:r w:rsidR="00451018" w:rsidRPr="00EC412B">
        <w:rPr>
          <w:rFonts w:ascii="Arial" w:eastAsia="Calibri" w:hAnsi="Arial" w:cs="Arial"/>
        </w:rPr>
        <w:t xml:space="preserve"> développer la culture de prévention des salariés quant </w:t>
      </w:r>
      <w:r w:rsidR="00FF443A" w:rsidRPr="00EC412B">
        <w:rPr>
          <w:rFonts w:ascii="Arial" w:eastAsia="Calibri" w:hAnsi="Arial" w:cs="Arial"/>
        </w:rPr>
        <w:t>à la protection des données et du matériel informatique</w:t>
      </w:r>
      <w:r w:rsidR="00451018" w:rsidRPr="00EC412B">
        <w:rPr>
          <w:rFonts w:ascii="Arial" w:eastAsia="Calibri" w:hAnsi="Arial" w:cs="Arial"/>
        </w:rPr>
        <w:t xml:space="preserve"> en posture distancielle.</w:t>
      </w:r>
    </w:p>
    <w:p w14:paraId="3E5D1A85" w14:textId="3BF35BE0" w:rsidR="000444B3" w:rsidRDefault="000444B3" w:rsidP="00C94B04">
      <w:pPr>
        <w:spacing w:line="240" w:lineRule="auto"/>
        <w:ind w:left="0"/>
        <w:rPr>
          <w:rFonts w:ascii="Arial" w:eastAsia="Calibri" w:hAnsi="Arial" w:cs="Arial"/>
          <w:b/>
        </w:rPr>
      </w:pPr>
    </w:p>
    <w:p w14:paraId="02187858" w14:textId="77777777" w:rsidR="00B05A1A" w:rsidRPr="00D14A16" w:rsidRDefault="00B05A1A" w:rsidP="00C94B04">
      <w:pPr>
        <w:spacing w:line="240" w:lineRule="auto"/>
        <w:ind w:left="0"/>
        <w:rPr>
          <w:rFonts w:ascii="Arial" w:eastAsia="Calibri" w:hAnsi="Arial" w:cs="Arial"/>
          <w:b/>
        </w:rPr>
      </w:pPr>
    </w:p>
    <w:p w14:paraId="14CF3EF4" w14:textId="77777777" w:rsidR="00C94B04" w:rsidRPr="00D14A16" w:rsidRDefault="00C94B04" w:rsidP="00C94B04">
      <w:pPr>
        <w:spacing w:line="240" w:lineRule="auto"/>
        <w:ind w:left="0"/>
        <w:rPr>
          <w:rFonts w:ascii="Arial" w:eastAsia="Calibri" w:hAnsi="Arial" w:cs="Arial"/>
          <w:b/>
        </w:rPr>
      </w:pPr>
      <w:r w:rsidRPr="00D14A16">
        <w:rPr>
          <w:rFonts w:ascii="Arial" w:eastAsia="Calibri" w:hAnsi="Arial" w:cs="Arial"/>
          <w:b/>
        </w:rPr>
        <w:t xml:space="preserve">Article </w:t>
      </w:r>
      <w:r w:rsidR="005A5C30" w:rsidRPr="00D14A16">
        <w:rPr>
          <w:rFonts w:ascii="Arial" w:eastAsia="Calibri" w:hAnsi="Arial" w:cs="Arial"/>
          <w:b/>
        </w:rPr>
        <w:t>7</w:t>
      </w:r>
      <w:r w:rsidRPr="00D14A16">
        <w:rPr>
          <w:rFonts w:ascii="Arial" w:eastAsia="Calibri" w:hAnsi="Arial" w:cs="Arial"/>
          <w:b/>
        </w:rPr>
        <w:t xml:space="preserve"> - Droits </w:t>
      </w:r>
      <w:r w:rsidR="0038240A" w:rsidRPr="00D14A16">
        <w:rPr>
          <w:rFonts w:ascii="Arial" w:eastAsia="Calibri" w:hAnsi="Arial" w:cs="Arial"/>
          <w:b/>
        </w:rPr>
        <w:t xml:space="preserve">et garanties </w:t>
      </w:r>
      <w:r w:rsidRPr="00D14A16">
        <w:rPr>
          <w:rFonts w:ascii="Arial" w:eastAsia="Calibri" w:hAnsi="Arial" w:cs="Arial"/>
          <w:b/>
        </w:rPr>
        <w:t>individuels et collectifs</w:t>
      </w:r>
    </w:p>
    <w:p w14:paraId="6DAED9EC" w14:textId="77777777" w:rsidR="00C94B04" w:rsidRPr="00D14A16" w:rsidRDefault="00C94B04" w:rsidP="00C94B04">
      <w:pPr>
        <w:spacing w:line="240" w:lineRule="auto"/>
        <w:ind w:left="0"/>
        <w:rPr>
          <w:rFonts w:ascii="Arial" w:eastAsia="Calibri" w:hAnsi="Arial" w:cs="Arial"/>
          <w:b/>
        </w:rPr>
      </w:pPr>
    </w:p>
    <w:p w14:paraId="401FFEAE" w14:textId="0048142D" w:rsidR="005B39B6" w:rsidRPr="00D14A16" w:rsidRDefault="005B39B6" w:rsidP="00C94B04">
      <w:pPr>
        <w:spacing w:line="240" w:lineRule="auto"/>
        <w:ind w:left="0"/>
        <w:rPr>
          <w:rFonts w:ascii="Arial" w:eastAsia="Calibri" w:hAnsi="Arial" w:cs="Arial"/>
          <w:b/>
          <w:bCs/>
        </w:rPr>
      </w:pPr>
      <w:r w:rsidRPr="00D14A16">
        <w:rPr>
          <w:rFonts w:ascii="Arial" w:eastAsia="Calibri" w:hAnsi="Arial" w:cs="Arial"/>
          <w:b/>
          <w:bCs/>
        </w:rPr>
        <w:t xml:space="preserve">7.1 </w:t>
      </w:r>
      <w:r w:rsidR="00E656CF" w:rsidRPr="00D14A16">
        <w:rPr>
          <w:rFonts w:ascii="Arial" w:eastAsia="Calibri" w:hAnsi="Arial" w:cs="Arial"/>
          <w:b/>
          <w:bCs/>
        </w:rPr>
        <w:t>Application des dispositions légales et conventionnelles</w:t>
      </w:r>
    </w:p>
    <w:p w14:paraId="3913AAC0" w14:textId="77777777" w:rsidR="005B39B6" w:rsidRPr="00D14A16" w:rsidRDefault="005B39B6" w:rsidP="00C94B04">
      <w:pPr>
        <w:spacing w:line="240" w:lineRule="auto"/>
        <w:ind w:left="0"/>
        <w:rPr>
          <w:rFonts w:ascii="Arial" w:eastAsia="Calibri" w:hAnsi="Arial" w:cs="Arial"/>
        </w:rPr>
      </w:pPr>
    </w:p>
    <w:p w14:paraId="67EB3748" w14:textId="267A336D"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Le télétravailleur bénéficie des mêmes droits et avantages légaux et conventionnels que ceux applicables aux salariés en situation comparable travaillant</w:t>
      </w:r>
      <w:r w:rsidR="00745DD8" w:rsidRPr="00D14A16">
        <w:rPr>
          <w:rFonts w:ascii="Arial" w:eastAsia="Calibri" w:hAnsi="Arial" w:cs="Arial"/>
        </w:rPr>
        <w:t xml:space="preserve"> dans les locaux de l’organisme, notamment en matière d’accès aux informations syndicales, et de manière générale à toutes les informations relatives à la vie de l’organisme.</w:t>
      </w:r>
    </w:p>
    <w:p w14:paraId="45B4AB6F" w14:textId="77777777" w:rsidR="00083930" w:rsidRPr="00D14A16" w:rsidRDefault="00083930" w:rsidP="00C94B04">
      <w:pPr>
        <w:spacing w:line="240" w:lineRule="auto"/>
        <w:ind w:left="0"/>
        <w:rPr>
          <w:rFonts w:ascii="Arial" w:eastAsia="Calibri" w:hAnsi="Arial" w:cs="Arial"/>
        </w:rPr>
      </w:pPr>
    </w:p>
    <w:p w14:paraId="3F2198D7" w14:textId="77777777" w:rsidR="00083930" w:rsidRPr="00D14A16" w:rsidRDefault="00E944A2" w:rsidP="00C94B04">
      <w:pPr>
        <w:spacing w:line="240" w:lineRule="auto"/>
        <w:ind w:left="0"/>
        <w:rPr>
          <w:rFonts w:ascii="Arial" w:eastAsia="Calibri" w:hAnsi="Arial" w:cs="Arial"/>
        </w:rPr>
      </w:pPr>
      <w:r w:rsidRPr="00D14A16">
        <w:rPr>
          <w:rFonts w:ascii="Arial" w:eastAsia="Calibri" w:hAnsi="Arial" w:cs="Arial"/>
        </w:rPr>
        <w:t>En particulier, il doit avoir les mêmes opportunités d’évolution professionnelle que ses autres collègues.</w:t>
      </w:r>
    </w:p>
    <w:p w14:paraId="06F14FF1" w14:textId="7D03D8AE" w:rsidR="00C94B04" w:rsidRDefault="00C94B04" w:rsidP="00C94B04">
      <w:pPr>
        <w:spacing w:line="240" w:lineRule="auto"/>
        <w:ind w:left="0"/>
        <w:rPr>
          <w:rFonts w:ascii="Arial" w:eastAsia="Calibri" w:hAnsi="Arial" w:cs="Arial"/>
        </w:rPr>
      </w:pPr>
    </w:p>
    <w:p w14:paraId="7294903D" w14:textId="7FCD84E2" w:rsidR="00C94B04" w:rsidRPr="00D14A16" w:rsidRDefault="006A3A26" w:rsidP="00C94B04">
      <w:pPr>
        <w:autoSpaceDE w:val="0"/>
        <w:autoSpaceDN w:val="0"/>
        <w:adjustRightInd w:val="0"/>
        <w:spacing w:line="240" w:lineRule="auto"/>
        <w:ind w:left="0"/>
        <w:rPr>
          <w:rFonts w:ascii="Arial" w:eastAsia="Calibri" w:hAnsi="Arial" w:cs="Arial"/>
        </w:rPr>
      </w:pPr>
      <w:r w:rsidRPr="00D14A16">
        <w:rPr>
          <w:rFonts w:ascii="Arial" w:eastAsia="Calibri" w:hAnsi="Arial" w:cs="Arial"/>
        </w:rPr>
        <w:t>À</w:t>
      </w:r>
      <w:r w:rsidR="00C94B04" w:rsidRPr="00D14A16">
        <w:rPr>
          <w:rFonts w:ascii="Arial" w:eastAsia="Calibri" w:hAnsi="Arial" w:cs="Arial"/>
        </w:rPr>
        <w:t xml:space="preserve"> ce titre, les télétravailleurs ont le même accès à la formation que des salariés qui travaillent dans les locaux de l’employeur.</w:t>
      </w:r>
      <w:r w:rsidR="00D359BC" w:rsidRPr="00D14A16">
        <w:rPr>
          <w:rFonts w:ascii="Arial" w:eastAsia="Calibri" w:hAnsi="Arial" w:cs="Arial"/>
        </w:rPr>
        <w:t xml:space="preserve"> Lors de l’entretien professionnel, peuvent être abordés les beso</w:t>
      </w:r>
      <w:r w:rsidR="008836E1" w:rsidRPr="00D14A16">
        <w:rPr>
          <w:rFonts w:ascii="Arial" w:eastAsia="Calibri" w:hAnsi="Arial" w:cs="Arial"/>
        </w:rPr>
        <w:t>ins de formation spécifiques à c</w:t>
      </w:r>
      <w:r w:rsidR="00D359BC" w:rsidRPr="00D14A16">
        <w:rPr>
          <w:rFonts w:ascii="Arial" w:eastAsia="Calibri" w:hAnsi="Arial" w:cs="Arial"/>
        </w:rPr>
        <w:t>e mode d’organisation</w:t>
      </w:r>
      <w:r w:rsidR="008836E1" w:rsidRPr="00D14A16">
        <w:rPr>
          <w:rFonts w:ascii="Arial" w:eastAsia="Calibri" w:hAnsi="Arial" w:cs="Arial"/>
        </w:rPr>
        <w:t xml:space="preserve"> du travail</w:t>
      </w:r>
      <w:r w:rsidR="00D359BC" w:rsidRPr="00D14A16">
        <w:rPr>
          <w:rFonts w:ascii="Arial" w:eastAsia="Calibri" w:hAnsi="Arial" w:cs="Arial"/>
        </w:rPr>
        <w:t>.</w:t>
      </w:r>
    </w:p>
    <w:p w14:paraId="486E5D22" w14:textId="77777777" w:rsidR="00C94B04" w:rsidRPr="00D14A16" w:rsidRDefault="00C94B04" w:rsidP="00C94B04">
      <w:pPr>
        <w:autoSpaceDE w:val="0"/>
        <w:autoSpaceDN w:val="0"/>
        <w:adjustRightInd w:val="0"/>
        <w:spacing w:line="240" w:lineRule="auto"/>
        <w:ind w:left="0"/>
        <w:rPr>
          <w:rFonts w:ascii="Arial" w:eastAsia="Calibri" w:hAnsi="Arial" w:cs="Arial"/>
        </w:rPr>
      </w:pPr>
    </w:p>
    <w:p w14:paraId="4CF7CD9F" w14:textId="69568625" w:rsidR="00C94B04" w:rsidRPr="00614D2C" w:rsidRDefault="005D7F16" w:rsidP="00C94B04">
      <w:pPr>
        <w:autoSpaceDE w:val="0"/>
        <w:autoSpaceDN w:val="0"/>
        <w:adjustRightInd w:val="0"/>
        <w:spacing w:line="240" w:lineRule="auto"/>
        <w:ind w:left="0"/>
        <w:rPr>
          <w:rFonts w:ascii="Arial" w:eastAsia="Calibri" w:hAnsi="Arial" w:cs="Arial"/>
          <w:b/>
          <w:bCs/>
          <w:color w:val="7030A0"/>
        </w:rPr>
      </w:pPr>
      <w:r w:rsidRPr="00D14A16">
        <w:rPr>
          <w:rFonts w:ascii="Arial" w:eastAsia="Calibri" w:hAnsi="Arial" w:cs="Arial"/>
        </w:rPr>
        <w:t>Toutefois, l</w:t>
      </w:r>
      <w:r w:rsidR="00C94B04" w:rsidRPr="00D14A16">
        <w:rPr>
          <w:rFonts w:ascii="Arial" w:eastAsia="Calibri" w:hAnsi="Arial" w:cs="Arial"/>
        </w:rPr>
        <w:t>es dispositions conventionnelles relatives aux frais de déplacement ne sont pas applicables</w:t>
      </w:r>
      <w:r w:rsidR="00EC412B">
        <w:rPr>
          <w:rFonts w:ascii="Arial" w:eastAsia="Calibri" w:hAnsi="Arial" w:cs="Arial"/>
        </w:rPr>
        <w:t xml:space="preserve"> </w:t>
      </w:r>
      <w:r w:rsidR="00732CD3" w:rsidRPr="00EC412B">
        <w:rPr>
          <w:rFonts w:ascii="Arial" w:eastAsia="Calibri" w:hAnsi="Arial" w:cs="Arial"/>
        </w:rPr>
        <w:t>en</w:t>
      </w:r>
      <w:r w:rsidR="00B67E06" w:rsidRPr="00EC412B">
        <w:rPr>
          <w:rFonts w:ascii="Arial" w:eastAsia="Calibri" w:hAnsi="Arial" w:cs="Arial"/>
        </w:rPr>
        <w:t xml:space="preserve"> situation de télétravail</w:t>
      </w:r>
      <w:r w:rsidR="006C2AA4" w:rsidRPr="00EC412B">
        <w:rPr>
          <w:rFonts w:ascii="Arial" w:eastAsia="Calibri" w:hAnsi="Arial" w:cs="Arial"/>
        </w:rPr>
        <w:t>.</w:t>
      </w:r>
      <w:r w:rsidR="006C2AA4" w:rsidRPr="00EC412B">
        <w:t xml:space="preserve"> </w:t>
      </w:r>
      <w:r w:rsidR="006C2AA4" w:rsidRPr="00EC412B">
        <w:rPr>
          <w:rFonts w:ascii="Arial" w:eastAsia="Calibri" w:hAnsi="Arial" w:cs="Arial"/>
        </w:rPr>
        <w:t>Dans la situation d’une journée scindée en une demi-journée télétravaillée et une demi- journée non télétravaillée, si le salarié est amené à effectuer un déplacement professionnel pendant la demi-journée non télétravaillé</w:t>
      </w:r>
      <w:r w:rsidR="00215C87" w:rsidRPr="00EC412B">
        <w:rPr>
          <w:rFonts w:ascii="Arial" w:eastAsia="Calibri" w:hAnsi="Arial" w:cs="Arial"/>
        </w:rPr>
        <w:t>e</w:t>
      </w:r>
      <w:r w:rsidR="006C2AA4" w:rsidRPr="00EC412B">
        <w:rPr>
          <w:rFonts w:ascii="Arial" w:eastAsia="Calibri" w:hAnsi="Arial" w:cs="Arial"/>
        </w:rPr>
        <w:t xml:space="preserve"> alors il bénéficie </w:t>
      </w:r>
      <w:r w:rsidR="00A76D97" w:rsidRPr="00EC412B">
        <w:rPr>
          <w:rFonts w:ascii="Arial" w:eastAsia="Calibri" w:hAnsi="Arial" w:cs="Arial"/>
        </w:rPr>
        <w:t>des dispositions conventionnelles relatives aux frais de déplacement</w:t>
      </w:r>
      <w:r w:rsidR="006C2AA4" w:rsidRPr="00EC412B">
        <w:rPr>
          <w:rFonts w:ascii="Arial" w:eastAsia="Calibri" w:hAnsi="Arial" w:cs="Arial"/>
        </w:rPr>
        <w:t>.</w:t>
      </w:r>
    </w:p>
    <w:p w14:paraId="599838A8" w14:textId="77777777" w:rsidR="00C94B04" w:rsidRPr="00D14A16" w:rsidRDefault="00C94B04" w:rsidP="00C94B04">
      <w:pPr>
        <w:autoSpaceDE w:val="0"/>
        <w:autoSpaceDN w:val="0"/>
        <w:adjustRightInd w:val="0"/>
        <w:spacing w:line="240" w:lineRule="auto"/>
        <w:ind w:left="0"/>
        <w:rPr>
          <w:rFonts w:ascii="Arial" w:eastAsia="Calibri" w:hAnsi="Arial" w:cs="Arial"/>
          <w:b/>
        </w:rPr>
      </w:pPr>
    </w:p>
    <w:p w14:paraId="0376ADE2" w14:textId="77777777" w:rsidR="005B0AAA" w:rsidRPr="00533E3E" w:rsidRDefault="005B0AAA" w:rsidP="005B0AAA">
      <w:pPr>
        <w:autoSpaceDE w:val="0"/>
        <w:autoSpaceDN w:val="0"/>
        <w:adjustRightInd w:val="0"/>
        <w:spacing w:line="240" w:lineRule="auto"/>
        <w:ind w:left="0"/>
        <w:rPr>
          <w:rFonts w:ascii="Arial" w:eastAsia="Calibri" w:hAnsi="Arial" w:cs="Arial"/>
          <w:b/>
          <w:bCs/>
        </w:rPr>
      </w:pPr>
      <w:r w:rsidRPr="00D14A16">
        <w:rPr>
          <w:rFonts w:ascii="Arial" w:eastAsia="Calibri" w:hAnsi="Arial" w:cs="Arial"/>
        </w:rPr>
        <w:t>Le télétravailleur peut prétendre, dans les mêmes conditions que les autres salariés</w:t>
      </w:r>
      <w:r w:rsidRPr="00EC412B">
        <w:rPr>
          <w:rFonts w:ascii="Arial" w:eastAsia="Calibri" w:hAnsi="Arial" w:cs="Arial"/>
        </w:rPr>
        <w:t>, au bénéfice des titres restaurant lorsque son organisme employeur en distribue habituellement. Ainsi, lorsque des titres restaurant sont mis en place dans l’organisme, le télétravailleur bénéficie d’un titre restaurant pour chaque jour télétravaillé.</w:t>
      </w:r>
    </w:p>
    <w:p w14:paraId="7E90FC7C" w14:textId="1B332586" w:rsidR="007F0621" w:rsidRPr="00D14A16" w:rsidRDefault="007F0621" w:rsidP="00C94B04">
      <w:pPr>
        <w:autoSpaceDE w:val="0"/>
        <w:autoSpaceDN w:val="0"/>
        <w:adjustRightInd w:val="0"/>
        <w:spacing w:line="240" w:lineRule="auto"/>
        <w:ind w:left="0"/>
        <w:rPr>
          <w:rFonts w:ascii="Arial" w:eastAsia="Calibri" w:hAnsi="Arial" w:cs="Arial"/>
        </w:rPr>
      </w:pPr>
    </w:p>
    <w:p w14:paraId="0CF37BE5" w14:textId="21FC3F79" w:rsidR="007F0621" w:rsidRPr="00EC412B" w:rsidRDefault="007F0621" w:rsidP="007F0621">
      <w:pPr>
        <w:spacing w:line="240" w:lineRule="auto"/>
        <w:ind w:left="0"/>
        <w:rPr>
          <w:rFonts w:ascii="Arial" w:eastAsia="Calibri" w:hAnsi="Arial" w:cs="Arial"/>
        </w:rPr>
      </w:pPr>
      <w:r w:rsidRPr="00EC412B">
        <w:rPr>
          <w:rFonts w:ascii="Arial" w:eastAsia="Calibri" w:hAnsi="Arial" w:cs="Arial"/>
        </w:rPr>
        <w:t xml:space="preserve">L’employeur informe le télétravailleur de la politique de l’organisme en matière de santé et </w:t>
      </w:r>
      <w:r w:rsidR="0037105E" w:rsidRPr="00EC412B">
        <w:rPr>
          <w:rFonts w:ascii="Arial" w:eastAsia="Calibri" w:hAnsi="Arial" w:cs="Arial"/>
        </w:rPr>
        <w:t xml:space="preserve">de </w:t>
      </w:r>
      <w:r w:rsidRPr="00EC412B">
        <w:rPr>
          <w:rFonts w:ascii="Arial" w:eastAsia="Calibri" w:hAnsi="Arial" w:cs="Arial"/>
        </w:rPr>
        <w:t>sécurité au travail, ce dernier étant tenu de respecter les règles en découlant lorsqu’il est en situation de télétravail.</w:t>
      </w:r>
    </w:p>
    <w:p w14:paraId="25218FF1" w14:textId="77777777" w:rsidR="003D05A7" w:rsidRPr="00D14A16" w:rsidRDefault="003D05A7" w:rsidP="003D05A7">
      <w:pPr>
        <w:spacing w:line="240" w:lineRule="auto"/>
        <w:ind w:left="0"/>
        <w:rPr>
          <w:rFonts w:ascii="Arial" w:eastAsia="Calibri" w:hAnsi="Arial" w:cs="Arial"/>
        </w:rPr>
      </w:pPr>
    </w:p>
    <w:p w14:paraId="139BDE8E" w14:textId="48DFF45C" w:rsidR="003D05A7" w:rsidRPr="00D14A16" w:rsidRDefault="003D05A7" w:rsidP="003D05A7">
      <w:pPr>
        <w:spacing w:line="240" w:lineRule="auto"/>
        <w:ind w:left="0"/>
        <w:rPr>
          <w:rFonts w:ascii="Arial" w:eastAsia="Calibri" w:hAnsi="Arial" w:cs="Arial"/>
          <w:b/>
          <w:bCs/>
          <w:i/>
        </w:rPr>
      </w:pPr>
      <w:r w:rsidRPr="00D14A16">
        <w:rPr>
          <w:rFonts w:ascii="Arial" w:eastAsia="Calibri" w:hAnsi="Arial" w:cs="Arial"/>
          <w:b/>
          <w:bCs/>
        </w:rPr>
        <w:t>7.2 - Durée du travail et respect de la vie personnelle</w:t>
      </w:r>
    </w:p>
    <w:p w14:paraId="5DB5A46F" w14:textId="77777777" w:rsidR="003D05A7" w:rsidRPr="00D14A16" w:rsidRDefault="003D05A7" w:rsidP="003D05A7">
      <w:pPr>
        <w:spacing w:line="240" w:lineRule="auto"/>
        <w:ind w:left="0"/>
        <w:rPr>
          <w:rFonts w:ascii="Arial" w:eastAsia="Calibri" w:hAnsi="Arial" w:cs="Arial"/>
          <w:b/>
          <w:bCs/>
        </w:rPr>
      </w:pPr>
    </w:p>
    <w:p w14:paraId="1C720EAB" w14:textId="77777777" w:rsidR="003D05A7" w:rsidRPr="00EC412B" w:rsidRDefault="003D05A7" w:rsidP="003D05A7">
      <w:pPr>
        <w:spacing w:line="240" w:lineRule="auto"/>
        <w:ind w:left="0"/>
        <w:rPr>
          <w:rFonts w:ascii="Arial" w:eastAsia="Calibri" w:hAnsi="Arial" w:cs="Arial"/>
        </w:rPr>
      </w:pPr>
      <w:r w:rsidRPr="00EC412B">
        <w:rPr>
          <w:rFonts w:ascii="Arial" w:eastAsia="Calibri" w:hAnsi="Arial" w:cs="Arial"/>
        </w:rPr>
        <w:t>S’agissant des télétravailleurs soumis aux horaires collectifs, l’organisation du télétravail s’exerce dans le cadre des horaires de travail habituels du service auquel le salarié est affecté, et donc dans le respect des règles légales en vigueur.</w:t>
      </w:r>
    </w:p>
    <w:p w14:paraId="5EA96F84" w14:textId="77777777" w:rsidR="003D05A7" w:rsidRPr="00EC412B" w:rsidRDefault="003D05A7" w:rsidP="003D05A7">
      <w:pPr>
        <w:spacing w:line="240" w:lineRule="auto"/>
        <w:ind w:left="0"/>
        <w:rPr>
          <w:rFonts w:ascii="Arial" w:eastAsia="Calibri" w:hAnsi="Arial" w:cs="Arial"/>
        </w:rPr>
      </w:pPr>
    </w:p>
    <w:p w14:paraId="235B01ED" w14:textId="70C9278B" w:rsidR="00C55033" w:rsidRPr="00F11B7A" w:rsidRDefault="003D05A7" w:rsidP="00C55033">
      <w:pPr>
        <w:spacing w:line="240" w:lineRule="auto"/>
        <w:ind w:left="0"/>
        <w:rPr>
          <w:rFonts w:ascii="Arial" w:eastAsia="Calibri" w:hAnsi="Arial" w:cs="Arial"/>
        </w:rPr>
      </w:pPr>
      <w:r w:rsidRPr="00EC412B">
        <w:rPr>
          <w:rFonts w:ascii="Arial" w:eastAsia="Calibri" w:hAnsi="Arial" w:cs="Arial"/>
        </w:rPr>
        <w:t xml:space="preserve">À ce titre, ils bénéficient des horaires variables s’ils sont mis en œuvre dans le service auquel ils appartiennent. </w:t>
      </w:r>
      <w:r w:rsidR="00C55033" w:rsidRPr="00F11B7A">
        <w:rPr>
          <w:rFonts w:ascii="Arial" w:eastAsia="Calibri" w:hAnsi="Arial" w:cs="Arial"/>
        </w:rPr>
        <w:t xml:space="preserve">L’employeur est tenu de respecter les plages horaires, conformément aux dispositions du code du travail et ne peut donc contacter le salarié en dehors de celles-ci. </w:t>
      </w:r>
    </w:p>
    <w:p w14:paraId="2527FA0A" w14:textId="7565A0C9" w:rsidR="003D05A7" w:rsidRPr="00F11B7A" w:rsidRDefault="003D05A7" w:rsidP="003D05A7">
      <w:pPr>
        <w:spacing w:line="240" w:lineRule="auto"/>
        <w:ind w:left="0"/>
        <w:rPr>
          <w:rFonts w:ascii="Arial" w:eastAsia="Calibri" w:hAnsi="Arial" w:cs="Arial"/>
        </w:rPr>
      </w:pPr>
    </w:p>
    <w:p w14:paraId="604BB942" w14:textId="79F20887" w:rsidR="003D05A7" w:rsidRPr="00EC412B" w:rsidRDefault="003D05A7" w:rsidP="00EC412B">
      <w:pPr>
        <w:spacing w:line="240" w:lineRule="auto"/>
        <w:ind w:left="0"/>
        <w:rPr>
          <w:rFonts w:ascii="Arial" w:eastAsia="Calibri" w:hAnsi="Arial" w:cs="Arial"/>
          <w:strike/>
        </w:rPr>
      </w:pPr>
      <w:r w:rsidRPr="00EC412B">
        <w:rPr>
          <w:rFonts w:ascii="Arial" w:eastAsia="Calibri" w:hAnsi="Arial" w:cs="Arial"/>
        </w:rPr>
        <w:t>Le télétravailleur ne peut effectuer des heures supplémentaires qu’à la demande de son employeur</w:t>
      </w:r>
      <w:r w:rsidR="00256797" w:rsidRPr="00EC412B">
        <w:rPr>
          <w:rFonts w:ascii="Arial" w:eastAsia="Calibri" w:hAnsi="Arial" w:cs="Arial"/>
        </w:rPr>
        <w:t>.</w:t>
      </w:r>
    </w:p>
    <w:p w14:paraId="30AD2472" w14:textId="77777777" w:rsidR="003D05A7" w:rsidRPr="00EC412B" w:rsidRDefault="003D05A7" w:rsidP="003D05A7">
      <w:pPr>
        <w:spacing w:line="240" w:lineRule="auto"/>
        <w:ind w:left="0"/>
        <w:rPr>
          <w:rFonts w:ascii="Arial" w:eastAsia="Calibri" w:hAnsi="Arial" w:cs="Arial"/>
        </w:rPr>
      </w:pPr>
    </w:p>
    <w:p w14:paraId="7D5BFC6E" w14:textId="77777777" w:rsidR="003D05A7" w:rsidRPr="00EC412B" w:rsidRDefault="003D05A7" w:rsidP="003D05A7">
      <w:pPr>
        <w:spacing w:line="240" w:lineRule="auto"/>
        <w:ind w:left="0"/>
        <w:rPr>
          <w:rFonts w:ascii="Arial" w:eastAsia="Calibri" w:hAnsi="Arial" w:cs="Arial"/>
        </w:rPr>
      </w:pPr>
      <w:r w:rsidRPr="00EC412B">
        <w:rPr>
          <w:rFonts w:ascii="Arial" w:eastAsia="Calibri" w:hAnsi="Arial" w:cs="Arial"/>
        </w:rPr>
        <w:t>Enfin, le télétravail ne doit pas conduire à ce que l’employeur s’immisce dans la vie personnelle du salarié ou dans l’organisation de celle-ci.</w:t>
      </w:r>
    </w:p>
    <w:p w14:paraId="219E8D83" w14:textId="354D91F8" w:rsidR="00F6338B" w:rsidRDefault="00F6338B">
      <w:pPr>
        <w:rPr>
          <w:rFonts w:ascii="Arial" w:eastAsia="Calibri" w:hAnsi="Arial" w:cs="Arial"/>
        </w:rPr>
      </w:pPr>
      <w:r>
        <w:rPr>
          <w:rFonts w:ascii="Arial" w:eastAsia="Calibri" w:hAnsi="Arial" w:cs="Arial"/>
        </w:rPr>
        <w:br w:type="page"/>
      </w:r>
    </w:p>
    <w:p w14:paraId="7BE5B8DF" w14:textId="77777777" w:rsidR="00293CF3" w:rsidRPr="00D14A16" w:rsidRDefault="00293CF3" w:rsidP="00C94B04">
      <w:pPr>
        <w:autoSpaceDE w:val="0"/>
        <w:autoSpaceDN w:val="0"/>
        <w:adjustRightInd w:val="0"/>
        <w:spacing w:line="240" w:lineRule="auto"/>
        <w:ind w:left="0"/>
        <w:rPr>
          <w:rFonts w:ascii="Arial" w:eastAsia="Calibri" w:hAnsi="Arial" w:cs="Arial"/>
        </w:rPr>
      </w:pPr>
    </w:p>
    <w:p w14:paraId="6B0FFC2E" w14:textId="1828B917" w:rsidR="00293CF3" w:rsidRPr="00D14A16" w:rsidRDefault="00293CF3" w:rsidP="00C94B04">
      <w:pPr>
        <w:autoSpaceDE w:val="0"/>
        <w:autoSpaceDN w:val="0"/>
        <w:adjustRightInd w:val="0"/>
        <w:spacing w:line="240" w:lineRule="auto"/>
        <w:ind w:left="0"/>
        <w:rPr>
          <w:rFonts w:ascii="Arial" w:eastAsia="Calibri" w:hAnsi="Arial" w:cs="Arial"/>
          <w:b/>
          <w:bCs/>
        </w:rPr>
      </w:pPr>
      <w:r w:rsidRPr="00D14A16">
        <w:rPr>
          <w:rFonts w:ascii="Arial" w:eastAsia="Calibri" w:hAnsi="Arial" w:cs="Arial"/>
          <w:b/>
          <w:bCs/>
        </w:rPr>
        <w:t>7.</w:t>
      </w:r>
      <w:r w:rsidR="00AE034E" w:rsidRPr="00D14A16">
        <w:rPr>
          <w:rFonts w:ascii="Arial" w:eastAsia="Calibri" w:hAnsi="Arial" w:cs="Arial"/>
          <w:b/>
          <w:bCs/>
        </w:rPr>
        <w:t xml:space="preserve">3 </w:t>
      </w:r>
      <w:r w:rsidRPr="00D14A16">
        <w:rPr>
          <w:rFonts w:ascii="Arial" w:eastAsia="Calibri" w:hAnsi="Arial" w:cs="Arial"/>
          <w:b/>
          <w:bCs/>
        </w:rPr>
        <w:t>Pilotage de la charge de travail</w:t>
      </w:r>
      <w:r w:rsidR="00374A3A" w:rsidRPr="00D14A16">
        <w:rPr>
          <w:rFonts w:ascii="Arial" w:eastAsia="Calibri" w:hAnsi="Arial" w:cs="Arial"/>
          <w:b/>
          <w:bCs/>
        </w:rPr>
        <w:t xml:space="preserve"> et des sollicitations</w:t>
      </w:r>
    </w:p>
    <w:p w14:paraId="21FA3D71" w14:textId="77777777" w:rsidR="00167002" w:rsidRPr="00D14A16" w:rsidRDefault="00167002" w:rsidP="00C94B04">
      <w:pPr>
        <w:autoSpaceDE w:val="0"/>
        <w:autoSpaceDN w:val="0"/>
        <w:adjustRightInd w:val="0"/>
        <w:spacing w:line="240" w:lineRule="auto"/>
        <w:ind w:left="0"/>
        <w:rPr>
          <w:rFonts w:ascii="Arial" w:eastAsia="Calibri" w:hAnsi="Arial" w:cs="Arial"/>
          <w:b/>
        </w:rPr>
      </w:pPr>
    </w:p>
    <w:p w14:paraId="1733DD0A" w14:textId="771B1591" w:rsidR="0054310D" w:rsidRPr="00F11B7A" w:rsidRDefault="00C94B04" w:rsidP="00C94B04">
      <w:pPr>
        <w:spacing w:line="240" w:lineRule="auto"/>
        <w:ind w:left="0"/>
        <w:rPr>
          <w:rFonts w:ascii="Arial" w:eastAsia="Calibri" w:hAnsi="Arial" w:cs="Arial"/>
          <w:b/>
          <w:bCs/>
        </w:rPr>
      </w:pPr>
      <w:r w:rsidRPr="00D14A16">
        <w:rPr>
          <w:rFonts w:ascii="Arial" w:eastAsia="Calibri" w:hAnsi="Arial" w:cs="Arial"/>
        </w:rPr>
        <w:t>L’employeur s’engage à ce que la charge de travail et les délais d’exécution du télétravailleur soient évalués dans les mêmes conditions que celles utilisées pour les travaux exécutés dans les locaux de l’organisme.</w:t>
      </w:r>
      <w:r w:rsidR="001B224B" w:rsidRPr="00D14A16">
        <w:rPr>
          <w:rFonts w:ascii="Arial" w:eastAsia="Calibri" w:hAnsi="Arial" w:cs="Arial"/>
        </w:rPr>
        <w:t xml:space="preserve"> </w:t>
      </w:r>
      <w:r w:rsidR="0054310D" w:rsidRPr="00EC412B">
        <w:rPr>
          <w:rFonts w:ascii="Arial" w:eastAsia="Calibri" w:hAnsi="Arial" w:cs="Arial"/>
        </w:rPr>
        <w:t xml:space="preserve">Lors de l’entretien annuel d’évaluation, le manager conduit un échange </w:t>
      </w:r>
      <w:r w:rsidR="0054310D" w:rsidRPr="00F11B7A">
        <w:rPr>
          <w:rFonts w:ascii="Arial" w:eastAsia="Calibri" w:hAnsi="Arial" w:cs="Arial"/>
        </w:rPr>
        <w:t xml:space="preserve">spécifique </w:t>
      </w:r>
      <w:r w:rsidR="00190715" w:rsidRPr="00F11B7A">
        <w:rPr>
          <w:rFonts w:ascii="Arial" w:eastAsia="Calibri" w:hAnsi="Arial" w:cs="Arial"/>
        </w:rPr>
        <w:t>sur l</w:t>
      </w:r>
      <w:r w:rsidR="0054310D" w:rsidRPr="00F11B7A">
        <w:rPr>
          <w:rFonts w:ascii="Arial" w:eastAsia="Calibri" w:hAnsi="Arial" w:cs="Arial"/>
        </w:rPr>
        <w:t xml:space="preserve">a charge de travail </w:t>
      </w:r>
      <w:r w:rsidR="000F5552" w:rsidRPr="00F11B7A">
        <w:rPr>
          <w:rFonts w:ascii="Arial" w:eastAsia="Calibri" w:hAnsi="Arial" w:cs="Arial"/>
        </w:rPr>
        <w:t xml:space="preserve">et les modalités d’exercice </w:t>
      </w:r>
      <w:r w:rsidR="00AE034E" w:rsidRPr="00F11B7A">
        <w:rPr>
          <w:rFonts w:ascii="Arial" w:eastAsia="Calibri" w:hAnsi="Arial" w:cs="Arial"/>
        </w:rPr>
        <w:t>du télétravail</w:t>
      </w:r>
      <w:r w:rsidR="0054310D" w:rsidRPr="00F11B7A">
        <w:rPr>
          <w:rFonts w:ascii="Arial" w:eastAsia="Calibri" w:hAnsi="Arial" w:cs="Arial"/>
        </w:rPr>
        <w:t>.</w:t>
      </w:r>
    </w:p>
    <w:p w14:paraId="6EE56BB7" w14:textId="77777777" w:rsidR="0054310D" w:rsidRPr="00F11B7A" w:rsidRDefault="0054310D" w:rsidP="00C94B04">
      <w:pPr>
        <w:spacing w:line="240" w:lineRule="auto"/>
        <w:ind w:left="0"/>
        <w:rPr>
          <w:rFonts w:ascii="Arial" w:eastAsia="Calibri" w:hAnsi="Arial" w:cs="Arial"/>
          <w:b/>
          <w:bCs/>
        </w:rPr>
      </w:pPr>
    </w:p>
    <w:p w14:paraId="1813CD7A" w14:textId="7E8623D9" w:rsidR="00C94B04" w:rsidRPr="00F11B7A" w:rsidRDefault="00676A11" w:rsidP="00C94B04">
      <w:pPr>
        <w:spacing w:line="240" w:lineRule="auto"/>
        <w:ind w:left="0"/>
        <w:rPr>
          <w:rFonts w:ascii="Arial" w:eastAsia="Calibri" w:hAnsi="Arial" w:cs="Arial"/>
        </w:rPr>
      </w:pPr>
      <w:r w:rsidRPr="00F11B7A">
        <w:rPr>
          <w:rFonts w:ascii="Arial" w:eastAsia="Calibri" w:hAnsi="Arial" w:cs="Arial"/>
        </w:rPr>
        <w:t>L</w:t>
      </w:r>
      <w:r w:rsidR="001B224B" w:rsidRPr="00F11B7A">
        <w:rPr>
          <w:rFonts w:ascii="Arial" w:eastAsia="Calibri" w:hAnsi="Arial" w:cs="Arial"/>
        </w:rPr>
        <w:t>’accord local</w:t>
      </w:r>
      <w:r w:rsidR="00FB192E" w:rsidRPr="00F11B7A">
        <w:rPr>
          <w:rFonts w:ascii="Arial" w:eastAsia="Calibri" w:hAnsi="Arial" w:cs="Arial"/>
        </w:rPr>
        <w:t xml:space="preserve"> ou l</w:t>
      </w:r>
      <w:r w:rsidR="00172FAF" w:rsidRPr="00F11B7A">
        <w:rPr>
          <w:rFonts w:ascii="Arial" w:eastAsia="Calibri" w:hAnsi="Arial" w:cs="Arial"/>
        </w:rPr>
        <w:t>a</w:t>
      </w:r>
      <w:r w:rsidR="00FB192E" w:rsidRPr="00F11B7A">
        <w:rPr>
          <w:rFonts w:ascii="Arial" w:eastAsia="Calibri" w:hAnsi="Arial" w:cs="Arial"/>
        </w:rPr>
        <w:t xml:space="preserve"> charte</w:t>
      </w:r>
      <w:r w:rsidR="001B224B" w:rsidRPr="00F11B7A">
        <w:rPr>
          <w:rFonts w:ascii="Arial" w:eastAsia="Calibri" w:hAnsi="Arial" w:cs="Arial"/>
        </w:rPr>
        <w:t xml:space="preserve"> </w:t>
      </w:r>
      <w:r w:rsidRPr="00F11B7A">
        <w:rPr>
          <w:rFonts w:ascii="Arial" w:eastAsia="Calibri" w:hAnsi="Arial" w:cs="Arial"/>
        </w:rPr>
        <w:t xml:space="preserve">identifie </w:t>
      </w:r>
      <w:r w:rsidR="001B224B" w:rsidRPr="00F11B7A">
        <w:rPr>
          <w:rFonts w:ascii="Arial" w:eastAsia="Calibri" w:hAnsi="Arial" w:cs="Arial"/>
        </w:rPr>
        <w:t>les pratiques visant à maitriser la densité des sollicitations</w:t>
      </w:r>
      <w:r w:rsidR="00154381" w:rsidRPr="00F11B7A">
        <w:rPr>
          <w:rFonts w:ascii="Arial" w:eastAsia="Calibri" w:hAnsi="Arial" w:cs="Arial"/>
        </w:rPr>
        <w:t xml:space="preserve"> en lien avec la diversification des canaux de contacts à distance</w:t>
      </w:r>
      <w:r w:rsidR="00AE034E" w:rsidRPr="00F11B7A">
        <w:rPr>
          <w:rFonts w:ascii="Arial" w:eastAsia="Calibri" w:hAnsi="Arial" w:cs="Arial"/>
        </w:rPr>
        <w:t xml:space="preserve">. </w:t>
      </w:r>
    </w:p>
    <w:p w14:paraId="402177C0" w14:textId="6404591D" w:rsidR="001B224B" w:rsidRPr="00F11B7A" w:rsidRDefault="001B224B" w:rsidP="00C94B04">
      <w:pPr>
        <w:spacing w:line="240" w:lineRule="auto"/>
        <w:ind w:left="0"/>
        <w:rPr>
          <w:rFonts w:ascii="Arial" w:eastAsia="Calibri" w:hAnsi="Arial" w:cs="Arial"/>
        </w:rPr>
      </w:pPr>
    </w:p>
    <w:p w14:paraId="7E318DB5" w14:textId="03373065" w:rsidR="001B224B" w:rsidRPr="00D14A16" w:rsidRDefault="0050037F" w:rsidP="00C94B04">
      <w:pPr>
        <w:spacing w:line="240" w:lineRule="auto"/>
        <w:ind w:left="0"/>
        <w:rPr>
          <w:rFonts w:ascii="Arial" w:eastAsia="Calibri" w:hAnsi="Arial" w:cs="Arial"/>
          <w:b/>
          <w:bCs/>
        </w:rPr>
      </w:pPr>
      <w:r w:rsidRPr="00D14A16">
        <w:rPr>
          <w:rFonts w:ascii="Arial" w:eastAsia="Calibri" w:hAnsi="Arial" w:cs="Arial"/>
          <w:b/>
          <w:bCs/>
        </w:rPr>
        <w:t>7.</w:t>
      </w:r>
      <w:r w:rsidR="00297BA7">
        <w:rPr>
          <w:rFonts w:ascii="Arial" w:eastAsia="Calibri" w:hAnsi="Arial" w:cs="Arial"/>
          <w:b/>
          <w:bCs/>
        </w:rPr>
        <w:t>4</w:t>
      </w:r>
      <w:r w:rsidRPr="00D14A16">
        <w:rPr>
          <w:rFonts w:ascii="Arial" w:eastAsia="Calibri" w:hAnsi="Arial" w:cs="Arial"/>
          <w:b/>
          <w:bCs/>
        </w:rPr>
        <w:t xml:space="preserve"> Application du droit à la déconnexion</w:t>
      </w:r>
    </w:p>
    <w:p w14:paraId="48293A4D" w14:textId="77777777" w:rsidR="001B224B" w:rsidRPr="00D14A16" w:rsidRDefault="001B224B" w:rsidP="00C94B04">
      <w:pPr>
        <w:spacing w:line="240" w:lineRule="auto"/>
        <w:ind w:left="0"/>
        <w:rPr>
          <w:rFonts w:ascii="Arial" w:eastAsia="Calibri" w:hAnsi="Arial" w:cs="Arial"/>
          <w:b/>
          <w:bCs/>
        </w:rPr>
      </w:pPr>
    </w:p>
    <w:p w14:paraId="33D5F34B" w14:textId="05F74A48" w:rsidR="004F6554" w:rsidRPr="00EC412B" w:rsidRDefault="004F6554" w:rsidP="00C94B04">
      <w:pPr>
        <w:spacing w:line="240" w:lineRule="auto"/>
        <w:ind w:left="0"/>
        <w:rPr>
          <w:rFonts w:ascii="Arial" w:eastAsia="Calibri" w:hAnsi="Arial" w:cs="Arial"/>
        </w:rPr>
      </w:pPr>
      <w:r w:rsidRPr="00EC412B">
        <w:rPr>
          <w:rFonts w:ascii="Arial" w:eastAsia="Calibri" w:hAnsi="Arial" w:cs="Arial"/>
        </w:rPr>
        <w:t>Le télétravail, en ce qu’il s’appuie sur l’usage des outils numériques</w:t>
      </w:r>
      <w:r w:rsidR="005E7F89" w:rsidRPr="00EC412B">
        <w:rPr>
          <w:rFonts w:ascii="Arial" w:eastAsia="Calibri" w:hAnsi="Arial" w:cs="Arial"/>
        </w:rPr>
        <w:t xml:space="preserve"> et peut s’exercer au domicile du salarié</w:t>
      </w:r>
      <w:r w:rsidRPr="00EC412B">
        <w:rPr>
          <w:rFonts w:ascii="Arial" w:eastAsia="Calibri" w:hAnsi="Arial" w:cs="Arial"/>
        </w:rPr>
        <w:t xml:space="preserve">, </w:t>
      </w:r>
      <w:r w:rsidR="005E7F89" w:rsidRPr="00EC412B">
        <w:rPr>
          <w:rFonts w:ascii="Arial" w:eastAsia="Calibri" w:hAnsi="Arial" w:cs="Arial"/>
        </w:rPr>
        <w:t>comporte un enjeu renforcé pour l’exercice effectif du droit à la déconnexion.</w:t>
      </w:r>
    </w:p>
    <w:p w14:paraId="78E29794" w14:textId="77777777" w:rsidR="004F6554" w:rsidRPr="00D14A16" w:rsidRDefault="004F6554" w:rsidP="00C94B04">
      <w:pPr>
        <w:spacing w:line="240" w:lineRule="auto"/>
        <w:ind w:left="0"/>
        <w:rPr>
          <w:rFonts w:ascii="Arial" w:eastAsia="Calibri" w:hAnsi="Arial" w:cs="Arial"/>
        </w:rPr>
      </w:pPr>
    </w:p>
    <w:p w14:paraId="75B8FCAA" w14:textId="3F772E85" w:rsidR="00B41088" w:rsidRPr="00D14A16" w:rsidRDefault="00EC412B" w:rsidP="001D5457">
      <w:pPr>
        <w:spacing w:line="240" w:lineRule="auto"/>
        <w:ind w:left="0"/>
        <w:rPr>
          <w:rFonts w:ascii="Arial" w:eastAsia="Calibri" w:hAnsi="Arial" w:cs="Arial"/>
        </w:rPr>
      </w:pPr>
      <w:r w:rsidRPr="00EC412B">
        <w:rPr>
          <w:rFonts w:ascii="Arial" w:eastAsia="Calibri" w:hAnsi="Arial" w:cs="Arial"/>
        </w:rPr>
        <w:t>I</w:t>
      </w:r>
      <w:r w:rsidR="00E944A2" w:rsidRPr="00EC412B">
        <w:rPr>
          <w:rFonts w:ascii="Arial" w:eastAsia="Calibri" w:hAnsi="Arial" w:cs="Arial"/>
        </w:rPr>
        <w:t>l</w:t>
      </w:r>
      <w:r w:rsidR="00E944A2" w:rsidRPr="00D14A16">
        <w:rPr>
          <w:rFonts w:ascii="Arial" w:eastAsia="Calibri" w:hAnsi="Arial" w:cs="Arial"/>
        </w:rPr>
        <w:t xml:space="preserve"> est rappelé que le télétravailleur bénéficie, comme tous les salariés, d’un droit à la déconnexion qui s’exerce dans les conditions posées par le code du travail</w:t>
      </w:r>
      <w:r w:rsidR="001D5457" w:rsidRPr="00D14A16">
        <w:rPr>
          <w:rFonts w:ascii="Arial" w:eastAsia="Calibri" w:hAnsi="Arial" w:cs="Arial"/>
        </w:rPr>
        <w:t xml:space="preserve">. </w:t>
      </w:r>
    </w:p>
    <w:p w14:paraId="5F2648F4" w14:textId="2E7E39A2" w:rsidR="00125091" w:rsidRPr="00EC412B" w:rsidRDefault="00125091" w:rsidP="00125091">
      <w:pPr>
        <w:spacing w:line="240" w:lineRule="auto"/>
        <w:ind w:left="0"/>
        <w:rPr>
          <w:rFonts w:ascii="Arial" w:eastAsia="Calibri" w:hAnsi="Arial" w:cs="Arial"/>
        </w:rPr>
      </w:pPr>
      <w:r w:rsidRPr="00EC412B">
        <w:rPr>
          <w:rFonts w:ascii="Arial" w:eastAsia="Calibri" w:hAnsi="Arial" w:cs="Arial"/>
        </w:rPr>
        <w:t>Il s’entend comme le droit pour chaque salarié à ne pas être connecté à un outil numérique professionnel en dehors de son temps de travail, et à bénéficier d’un temps de repos non interrompu.</w:t>
      </w:r>
    </w:p>
    <w:p w14:paraId="5AC9945A" w14:textId="77777777" w:rsidR="00125091" w:rsidRPr="00D14A16" w:rsidRDefault="00125091" w:rsidP="00125091">
      <w:pPr>
        <w:spacing w:line="240" w:lineRule="auto"/>
        <w:ind w:left="0"/>
        <w:rPr>
          <w:rFonts w:ascii="Arial" w:eastAsia="Calibri" w:hAnsi="Arial" w:cs="Arial"/>
          <w:b/>
          <w:bCs/>
        </w:rPr>
      </w:pPr>
    </w:p>
    <w:p w14:paraId="4FCD5BDA" w14:textId="655183AB" w:rsidR="00807CE8" w:rsidRDefault="00807CE8" w:rsidP="00125091">
      <w:pPr>
        <w:spacing w:line="240" w:lineRule="auto"/>
        <w:ind w:left="0"/>
        <w:rPr>
          <w:rFonts w:ascii="Arial" w:eastAsia="Calibri" w:hAnsi="Arial" w:cs="Arial"/>
        </w:rPr>
      </w:pPr>
      <w:r w:rsidRPr="00F11B7A">
        <w:rPr>
          <w:rFonts w:ascii="Arial" w:eastAsia="Calibri" w:hAnsi="Arial" w:cs="Arial"/>
        </w:rPr>
        <w:t>Le droit à la déconnexion relève de la responsabilité de l'employeur, qui met en place les conditions de la déconnexion.</w:t>
      </w:r>
    </w:p>
    <w:p w14:paraId="03352E09" w14:textId="77777777" w:rsidR="00F11B7A" w:rsidRPr="00F11B7A" w:rsidRDefault="00F11B7A" w:rsidP="00125091">
      <w:pPr>
        <w:spacing w:line="240" w:lineRule="auto"/>
        <w:ind w:left="0"/>
        <w:rPr>
          <w:rFonts w:ascii="Arial" w:eastAsia="Calibri" w:hAnsi="Arial" w:cs="Arial"/>
        </w:rPr>
      </w:pPr>
    </w:p>
    <w:p w14:paraId="024D2720" w14:textId="7AE95AE9" w:rsidR="00125091" w:rsidRDefault="00931A11" w:rsidP="00125091">
      <w:pPr>
        <w:spacing w:line="240" w:lineRule="auto"/>
        <w:ind w:left="0"/>
        <w:rPr>
          <w:rFonts w:ascii="Arial" w:eastAsia="Calibri" w:hAnsi="Arial" w:cs="Arial"/>
        </w:rPr>
      </w:pPr>
      <w:r w:rsidRPr="00F11B7A">
        <w:rPr>
          <w:rFonts w:ascii="Arial" w:eastAsia="Calibri" w:hAnsi="Arial" w:cs="Arial"/>
        </w:rPr>
        <w:t xml:space="preserve">Il appartient également à chaque salarié de porter une attention avisée </w:t>
      </w:r>
      <w:r w:rsidR="00125091" w:rsidRPr="00EC412B">
        <w:rPr>
          <w:rFonts w:ascii="Arial" w:eastAsia="Calibri" w:hAnsi="Arial" w:cs="Arial"/>
        </w:rPr>
        <w:t>au respect de son propre droit à la déconnexion, ainsi qu’à l’exercice du droit à la déconnexion des autres.</w:t>
      </w:r>
    </w:p>
    <w:p w14:paraId="64E2B5B6" w14:textId="77777777" w:rsidR="00125091" w:rsidRPr="00D14A16" w:rsidRDefault="00125091" w:rsidP="00125091">
      <w:pPr>
        <w:spacing w:line="240" w:lineRule="auto"/>
        <w:ind w:left="0"/>
        <w:rPr>
          <w:rFonts w:ascii="Arial" w:eastAsia="Calibri" w:hAnsi="Arial" w:cs="Arial"/>
          <w:b/>
          <w:bCs/>
        </w:rPr>
      </w:pPr>
    </w:p>
    <w:p w14:paraId="18B47CD9" w14:textId="2A33CCDD" w:rsidR="00125091" w:rsidRPr="00F11B7A" w:rsidRDefault="00CB6A2B" w:rsidP="001D5457">
      <w:pPr>
        <w:spacing w:line="240" w:lineRule="auto"/>
        <w:ind w:left="0"/>
        <w:rPr>
          <w:rFonts w:ascii="Arial" w:eastAsia="Calibri" w:hAnsi="Arial" w:cs="Arial"/>
        </w:rPr>
      </w:pPr>
      <w:r w:rsidRPr="00EC412B">
        <w:rPr>
          <w:rFonts w:ascii="Arial" w:eastAsia="Calibri" w:hAnsi="Arial" w:cs="Arial"/>
        </w:rPr>
        <w:t>L’accord local ou la charte prévoit</w:t>
      </w:r>
      <w:r w:rsidR="00125091" w:rsidRPr="00EC412B">
        <w:rPr>
          <w:rFonts w:ascii="Arial" w:eastAsia="Calibri" w:hAnsi="Arial" w:cs="Arial"/>
        </w:rPr>
        <w:t xml:space="preserve"> des actions de sensibilisation et de formation auprès des salariés visant à prévenir le risque d’hyper-connexion en posture de télétravail. Cela peut reposer sur l’identification de modalités pratiques de déconnexion des outils numériques et sur des bonnes pratiques d’usage de ces outils.</w:t>
      </w:r>
    </w:p>
    <w:p w14:paraId="169FA6DF" w14:textId="78656041" w:rsidR="001D5457" w:rsidRDefault="001D5457" w:rsidP="001D5457">
      <w:pPr>
        <w:spacing w:line="240" w:lineRule="auto"/>
        <w:ind w:left="0"/>
        <w:rPr>
          <w:rFonts w:ascii="Arial" w:eastAsia="Calibri" w:hAnsi="Arial" w:cs="Arial"/>
        </w:rPr>
      </w:pPr>
    </w:p>
    <w:p w14:paraId="336E347A" w14:textId="297F5F65" w:rsidR="00B41088" w:rsidRPr="00D14A16" w:rsidRDefault="00B41088" w:rsidP="00C94B04">
      <w:pPr>
        <w:spacing w:line="240" w:lineRule="auto"/>
        <w:ind w:left="0"/>
        <w:rPr>
          <w:rFonts w:ascii="Arial" w:eastAsia="Calibri" w:hAnsi="Arial" w:cs="Arial"/>
          <w:b/>
          <w:bCs/>
        </w:rPr>
      </w:pPr>
      <w:r w:rsidRPr="00D14A16">
        <w:rPr>
          <w:rFonts w:ascii="Arial" w:eastAsia="Calibri" w:hAnsi="Arial" w:cs="Arial"/>
          <w:b/>
          <w:bCs/>
        </w:rPr>
        <w:t>7.</w:t>
      </w:r>
      <w:r w:rsidR="00297BA7">
        <w:rPr>
          <w:rFonts w:ascii="Arial" w:eastAsia="Calibri" w:hAnsi="Arial" w:cs="Arial"/>
          <w:b/>
          <w:bCs/>
        </w:rPr>
        <w:t>5</w:t>
      </w:r>
      <w:r w:rsidRPr="00D14A16">
        <w:rPr>
          <w:rFonts w:ascii="Arial" w:eastAsia="Calibri" w:hAnsi="Arial" w:cs="Arial"/>
          <w:b/>
          <w:bCs/>
        </w:rPr>
        <w:t xml:space="preserve"> La préservation du collectif de travail</w:t>
      </w:r>
    </w:p>
    <w:p w14:paraId="5994EACC" w14:textId="208DE5DE" w:rsidR="00E734F3" w:rsidRPr="00D14A16" w:rsidRDefault="00E734F3" w:rsidP="00C94B04">
      <w:pPr>
        <w:spacing w:line="240" w:lineRule="auto"/>
        <w:ind w:left="0"/>
      </w:pPr>
    </w:p>
    <w:p w14:paraId="1C8B349E" w14:textId="35A22C3B" w:rsidR="00203A03" w:rsidRPr="00EC412B" w:rsidRDefault="00AB11FA" w:rsidP="00C94B04">
      <w:pPr>
        <w:spacing w:line="240" w:lineRule="auto"/>
        <w:ind w:left="0"/>
        <w:rPr>
          <w:rFonts w:ascii="Arial" w:eastAsia="Calibri" w:hAnsi="Arial" w:cs="Arial"/>
        </w:rPr>
      </w:pPr>
      <w:r w:rsidRPr="00EC412B">
        <w:rPr>
          <w:rFonts w:ascii="Arial" w:eastAsia="Calibri" w:hAnsi="Arial" w:cs="Arial"/>
        </w:rPr>
        <w:t>Le travail régulier à distance peut avoir pour effet d’accentuer le risque d’isolement des télétravailleurs.</w:t>
      </w:r>
      <w:r w:rsidR="004D7095" w:rsidRPr="00EC412B">
        <w:rPr>
          <w:rFonts w:ascii="Arial" w:eastAsia="Calibri" w:hAnsi="Arial" w:cs="Arial"/>
        </w:rPr>
        <w:t xml:space="preserve"> </w:t>
      </w:r>
    </w:p>
    <w:p w14:paraId="4E55F5F8" w14:textId="77777777" w:rsidR="001D5457" w:rsidRPr="00EC412B" w:rsidRDefault="001D5457" w:rsidP="00C94B04">
      <w:pPr>
        <w:spacing w:line="240" w:lineRule="auto"/>
        <w:ind w:left="0"/>
        <w:rPr>
          <w:rFonts w:ascii="Arial" w:eastAsia="Calibri" w:hAnsi="Arial" w:cs="Arial"/>
        </w:rPr>
      </w:pPr>
    </w:p>
    <w:p w14:paraId="5C2F0AB0" w14:textId="61433F27" w:rsidR="00203A03" w:rsidRPr="00EC412B" w:rsidRDefault="00203A03" w:rsidP="00C94B04">
      <w:pPr>
        <w:spacing w:line="240" w:lineRule="auto"/>
        <w:ind w:left="0"/>
        <w:rPr>
          <w:rFonts w:ascii="Arial" w:eastAsia="Calibri" w:hAnsi="Arial" w:cs="Arial"/>
        </w:rPr>
      </w:pPr>
      <w:r w:rsidRPr="00EC412B">
        <w:rPr>
          <w:rFonts w:ascii="Arial" w:eastAsia="Calibri" w:hAnsi="Arial" w:cs="Arial"/>
        </w:rPr>
        <w:t xml:space="preserve">Le manager a un rôle </w:t>
      </w:r>
      <w:r w:rsidR="000823BB" w:rsidRPr="00EC412B">
        <w:rPr>
          <w:rFonts w:ascii="Arial" w:eastAsia="Calibri" w:hAnsi="Arial" w:cs="Arial"/>
        </w:rPr>
        <w:t xml:space="preserve">majeur </w:t>
      </w:r>
      <w:r w:rsidRPr="00EC412B">
        <w:rPr>
          <w:rFonts w:ascii="Arial" w:eastAsia="Calibri" w:hAnsi="Arial" w:cs="Arial"/>
        </w:rPr>
        <w:t>pour</w:t>
      </w:r>
      <w:r w:rsidR="002C2AFC" w:rsidRPr="00EC412B">
        <w:rPr>
          <w:rFonts w:ascii="Arial" w:eastAsia="Calibri" w:hAnsi="Arial" w:cs="Arial"/>
        </w:rPr>
        <w:t xml:space="preserve"> développer des nouveaux modes d’association des salariés dans le cadre d’une organisation </w:t>
      </w:r>
      <w:r w:rsidR="00A30AAD" w:rsidRPr="00EC412B">
        <w:rPr>
          <w:rFonts w:ascii="Arial" w:eastAsia="Calibri" w:hAnsi="Arial" w:cs="Arial"/>
        </w:rPr>
        <w:t xml:space="preserve">mixte du </w:t>
      </w:r>
      <w:r w:rsidR="002C2AFC" w:rsidRPr="00EC412B">
        <w:rPr>
          <w:rFonts w:ascii="Arial" w:eastAsia="Calibri" w:hAnsi="Arial" w:cs="Arial"/>
        </w:rPr>
        <w:t>travail, en utilisant les technologies numériques de communication et d’information</w:t>
      </w:r>
      <w:r w:rsidR="00EC56EA" w:rsidRPr="00EC412B">
        <w:rPr>
          <w:rFonts w:ascii="Arial" w:eastAsia="Calibri" w:hAnsi="Arial" w:cs="Arial"/>
        </w:rPr>
        <w:t>, et en adaptant les modalités de coopération au sein de son équipe</w:t>
      </w:r>
      <w:r w:rsidR="006B2A8C" w:rsidRPr="00EC412B">
        <w:rPr>
          <w:rFonts w:ascii="Arial" w:eastAsia="Calibri" w:hAnsi="Arial" w:cs="Arial"/>
        </w:rPr>
        <w:t>,</w:t>
      </w:r>
      <w:r w:rsidR="00EC56EA" w:rsidRPr="00EC412B">
        <w:rPr>
          <w:rFonts w:ascii="Arial" w:eastAsia="Calibri" w:hAnsi="Arial" w:cs="Arial"/>
        </w:rPr>
        <w:t xml:space="preserve"> et avec les autres services. Cette dimension fait l’objet d’un accompagnement renforcé dans le plan local d’accompagnement de la fonction managériale.</w:t>
      </w:r>
    </w:p>
    <w:p w14:paraId="5623E2F4" w14:textId="6AE25BBC" w:rsidR="00E734F3" w:rsidRDefault="00E734F3" w:rsidP="00C94B04">
      <w:pPr>
        <w:spacing w:line="240" w:lineRule="auto"/>
        <w:ind w:left="0"/>
        <w:rPr>
          <w:rFonts w:ascii="Arial" w:eastAsia="Calibri" w:hAnsi="Arial" w:cs="Arial"/>
        </w:rPr>
      </w:pPr>
    </w:p>
    <w:p w14:paraId="08E621F4" w14:textId="77777777" w:rsidR="00B05A1A" w:rsidRDefault="00B05A1A" w:rsidP="00C94B04">
      <w:pPr>
        <w:spacing w:line="240" w:lineRule="auto"/>
        <w:ind w:left="0"/>
        <w:rPr>
          <w:rFonts w:ascii="Arial" w:eastAsia="Calibri" w:hAnsi="Arial" w:cs="Arial"/>
        </w:rPr>
      </w:pPr>
    </w:p>
    <w:p w14:paraId="284B508E" w14:textId="77777777" w:rsidR="00C94B04" w:rsidRDefault="00C94B04" w:rsidP="00C94B04">
      <w:pPr>
        <w:spacing w:line="240" w:lineRule="auto"/>
        <w:ind w:left="0"/>
        <w:rPr>
          <w:rFonts w:ascii="Arial" w:eastAsia="Calibri" w:hAnsi="Arial" w:cs="Arial"/>
          <w:b/>
        </w:rPr>
      </w:pPr>
      <w:r>
        <w:rPr>
          <w:rFonts w:ascii="Arial" w:eastAsia="Calibri" w:hAnsi="Arial" w:cs="Arial"/>
          <w:b/>
        </w:rPr>
        <w:t xml:space="preserve">Article </w:t>
      </w:r>
      <w:r w:rsidR="005A5C30">
        <w:rPr>
          <w:rFonts w:ascii="Arial" w:eastAsia="Calibri" w:hAnsi="Arial" w:cs="Arial"/>
          <w:b/>
        </w:rPr>
        <w:t>8</w:t>
      </w:r>
      <w:r>
        <w:rPr>
          <w:rFonts w:ascii="Arial" w:eastAsia="Calibri" w:hAnsi="Arial" w:cs="Arial"/>
          <w:b/>
        </w:rPr>
        <w:t xml:space="preserve"> - Relations sociales</w:t>
      </w:r>
    </w:p>
    <w:p w14:paraId="6C5E1C71" w14:textId="77777777" w:rsidR="00C94B04" w:rsidRDefault="00C94B04" w:rsidP="00C94B04">
      <w:pPr>
        <w:spacing w:line="240" w:lineRule="auto"/>
        <w:ind w:left="0"/>
        <w:rPr>
          <w:rFonts w:ascii="Arial" w:eastAsia="Calibri" w:hAnsi="Arial" w:cs="Arial"/>
          <w:b/>
        </w:rPr>
      </w:pPr>
    </w:p>
    <w:p w14:paraId="7176187A" w14:textId="77777777" w:rsidR="00C94B04" w:rsidRDefault="00C94B04" w:rsidP="00C94B04">
      <w:pPr>
        <w:spacing w:line="240" w:lineRule="auto"/>
        <w:ind w:left="0"/>
        <w:rPr>
          <w:rFonts w:ascii="Arial" w:eastAsia="Calibri" w:hAnsi="Arial" w:cs="Arial"/>
        </w:rPr>
      </w:pPr>
      <w:r>
        <w:rPr>
          <w:rFonts w:ascii="Arial" w:eastAsia="Calibri" w:hAnsi="Arial" w:cs="Arial"/>
        </w:rPr>
        <w:t>En tant que salariés de l’organisme, les télétravailleurs sont pris en compte pour la détermination des seuils d’effectifs.</w:t>
      </w:r>
    </w:p>
    <w:p w14:paraId="5A960338" w14:textId="77777777" w:rsidR="00C94B04" w:rsidRDefault="00C94B04" w:rsidP="00C94B04">
      <w:pPr>
        <w:spacing w:line="240" w:lineRule="auto"/>
        <w:ind w:left="0"/>
        <w:rPr>
          <w:rFonts w:ascii="Arial" w:eastAsia="Calibri" w:hAnsi="Arial" w:cs="Arial"/>
        </w:rPr>
      </w:pPr>
    </w:p>
    <w:p w14:paraId="480661C5" w14:textId="77777777" w:rsidR="00C94B04" w:rsidRDefault="00C94B04" w:rsidP="00C94B04">
      <w:pPr>
        <w:spacing w:line="240" w:lineRule="auto"/>
        <w:ind w:left="0"/>
        <w:rPr>
          <w:rFonts w:ascii="Arial" w:eastAsia="Calibri" w:hAnsi="Arial" w:cs="Arial"/>
        </w:rPr>
      </w:pPr>
      <w:r>
        <w:rPr>
          <w:rFonts w:ascii="Arial" w:eastAsia="Calibri" w:hAnsi="Arial" w:cs="Arial"/>
        </w:rPr>
        <w:t>À l’occasion des élections professionnelles, ils bénéficient des mêmes conditions d’électorat et d’éligibilité que les autres salariés.</w:t>
      </w:r>
    </w:p>
    <w:p w14:paraId="37E1A805" w14:textId="36F244CA" w:rsidR="00C94B04" w:rsidRDefault="00C94B04" w:rsidP="00C94B04">
      <w:pPr>
        <w:spacing w:line="240" w:lineRule="auto"/>
        <w:ind w:left="0"/>
        <w:rPr>
          <w:rFonts w:ascii="Arial" w:eastAsia="Calibri" w:hAnsi="Arial" w:cs="Arial"/>
        </w:rPr>
      </w:pPr>
    </w:p>
    <w:p w14:paraId="0745C3F1" w14:textId="77777777" w:rsidR="00F6338B" w:rsidRDefault="00F6338B" w:rsidP="00C94B04">
      <w:pPr>
        <w:spacing w:line="240" w:lineRule="auto"/>
        <w:ind w:left="0"/>
        <w:rPr>
          <w:rFonts w:ascii="Arial" w:eastAsia="Calibri" w:hAnsi="Arial" w:cs="Arial"/>
        </w:rPr>
      </w:pPr>
    </w:p>
    <w:p w14:paraId="66F79F68" w14:textId="77777777"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Comme eux, ils bénéficient de l’information diffusée par les représentants du personnel et ils ont comme les autres salariés accès à leurs représentants.</w:t>
      </w:r>
    </w:p>
    <w:p w14:paraId="44AB3F95" w14:textId="77777777" w:rsidR="00C94B04" w:rsidRPr="00D14A16" w:rsidRDefault="00C94B04" w:rsidP="00C94B04">
      <w:pPr>
        <w:spacing w:line="240" w:lineRule="auto"/>
        <w:ind w:left="0"/>
        <w:rPr>
          <w:rFonts w:ascii="Arial" w:eastAsia="Calibri" w:hAnsi="Arial" w:cs="Arial"/>
          <w:b/>
        </w:rPr>
      </w:pPr>
    </w:p>
    <w:p w14:paraId="78B3190F" w14:textId="51730500" w:rsidR="00C94B04" w:rsidRPr="00D14A16" w:rsidRDefault="00C94B04" w:rsidP="00C94B04">
      <w:pPr>
        <w:spacing w:line="240" w:lineRule="auto"/>
        <w:ind w:left="0"/>
        <w:rPr>
          <w:rFonts w:ascii="Arial" w:eastAsia="Calibri" w:hAnsi="Arial" w:cs="Arial"/>
          <w:b/>
        </w:rPr>
      </w:pPr>
      <w:r w:rsidRPr="00D14A16">
        <w:rPr>
          <w:rFonts w:ascii="Arial" w:eastAsia="Calibri" w:hAnsi="Arial" w:cs="Arial"/>
        </w:rPr>
        <w:t xml:space="preserve">À cet égard, les parties signataires </w:t>
      </w:r>
      <w:r w:rsidR="002456C9" w:rsidRPr="00EC412B">
        <w:rPr>
          <w:rFonts w:ascii="Arial" w:eastAsia="Calibri" w:hAnsi="Arial" w:cs="Arial"/>
        </w:rPr>
        <w:t>invitent à la négociation</w:t>
      </w:r>
      <w:r w:rsidRPr="00D14A16">
        <w:rPr>
          <w:rFonts w:ascii="Arial" w:eastAsia="Calibri" w:hAnsi="Arial" w:cs="Arial"/>
        </w:rPr>
        <w:t xml:space="preserve"> au niveau de l’organisme </w:t>
      </w:r>
      <w:r w:rsidR="00255D1E" w:rsidRPr="00D14A16">
        <w:rPr>
          <w:rFonts w:ascii="Arial" w:eastAsia="Calibri" w:hAnsi="Arial" w:cs="Arial"/>
        </w:rPr>
        <w:t>d’</w:t>
      </w:r>
      <w:r w:rsidRPr="00D14A16">
        <w:rPr>
          <w:rFonts w:ascii="Arial" w:eastAsia="Calibri" w:hAnsi="Arial" w:cs="Arial"/>
        </w:rPr>
        <w:t>un accord d’entreprise permettant l’accès et l’utilisation des nouvelles technologies d’information et de communication aux organisations syndicales qui y sont implantées afin de permettre aux salariés en télétravail</w:t>
      </w:r>
      <w:r w:rsidRPr="00411713">
        <w:rPr>
          <w:rFonts w:ascii="Arial" w:eastAsia="Calibri" w:hAnsi="Arial" w:cs="Arial"/>
          <w:color w:val="F79646" w:themeColor="accent6"/>
        </w:rPr>
        <w:t xml:space="preserve"> </w:t>
      </w:r>
      <w:r w:rsidRPr="00D14A16">
        <w:rPr>
          <w:rFonts w:ascii="Arial" w:eastAsia="Calibri" w:hAnsi="Arial" w:cs="Arial"/>
        </w:rPr>
        <w:t>d’accéder aux informations diffusées.</w:t>
      </w:r>
    </w:p>
    <w:p w14:paraId="09D53DCD" w14:textId="77777777" w:rsidR="00C94B04" w:rsidRPr="00D14A16" w:rsidRDefault="00C94B04" w:rsidP="00C94B04">
      <w:pPr>
        <w:spacing w:line="240" w:lineRule="auto"/>
        <w:ind w:left="0"/>
        <w:rPr>
          <w:rFonts w:ascii="Arial" w:eastAsia="Calibri" w:hAnsi="Arial" w:cs="Arial"/>
        </w:rPr>
      </w:pPr>
    </w:p>
    <w:p w14:paraId="54B0A3EF" w14:textId="72937FB7"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Enfin, les télétravailleurs peuvent, dans les mêmes conditions que les autres salariés, exercer un mandat de représentation du personnel, et disposer pour cela des mêmes moyens.</w:t>
      </w:r>
    </w:p>
    <w:p w14:paraId="178DE616" w14:textId="77777777" w:rsidR="00C94B04" w:rsidRPr="00D14A16" w:rsidRDefault="00C94B04" w:rsidP="00C94B04">
      <w:pPr>
        <w:spacing w:line="240" w:lineRule="auto"/>
        <w:ind w:left="0"/>
        <w:rPr>
          <w:rFonts w:ascii="Arial" w:eastAsia="Calibri" w:hAnsi="Arial" w:cs="Arial"/>
        </w:rPr>
      </w:pPr>
    </w:p>
    <w:p w14:paraId="39C0A0CD" w14:textId="53A4EC19" w:rsidR="00C94B04" w:rsidRDefault="00C94B04" w:rsidP="00C94B04">
      <w:pPr>
        <w:spacing w:line="240" w:lineRule="auto"/>
        <w:ind w:left="0"/>
        <w:rPr>
          <w:rFonts w:ascii="Arial" w:eastAsia="Calibri" w:hAnsi="Arial" w:cs="Arial"/>
        </w:rPr>
      </w:pPr>
      <w:r w:rsidRPr="00D14A16">
        <w:rPr>
          <w:rFonts w:ascii="Arial" w:eastAsia="Calibri" w:hAnsi="Arial" w:cs="Arial"/>
        </w:rPr>
        <w:t>Ce crédit peut être utilisé, pour tout ou partie, pendant les périodes en télétravail.</w:t>
      </w:r>
    </w:p>
    <w:p w14:paraId="7902584A" w14:textId="6A020D96" w:rsidR="00D50A89" w:rsidRDefault="00D50A89" w:rsidP="00C94B04">
      <w:pPr>
        <w:spacing w:line="240" w:lineRule="auto"/>
        <w:ind w:left="0"/>
        <w:rPr>
          <w:rFonts w:ascii="Arial" w:eastAsia="Calibri" w:hAnsi="Arial" w:cs="Arial"/>
        </w:rPr>
      </w:pPr>
    </w:p>
    <w:p w14:paraId="663EC65B" w14:textId="7BC48503" w:rsidR="00EC412B" w:rsidRPr="00D14A16" w:rsidRDefault="00D50A89" w:rsidP="00C94B04">
      <w:pPr>
        <w:spacing w:line="240" w:lineRule="auto"/>
        <w:ind w:left="0"/>
        <w:rPr>
          <w:rFonts w:ascii="Arial" w:eastAsia="Calibri" w:hAnsi="Arial" w:cs="Arial"/>
        </w:rPr>
      </w:pPr>
      <w:r w:rsidRPr="00F11B7A">
        <w:rPr>
          <w:rFonts w:ascii="Arial" w:eastAsia="Calibri" w:hAnsi="Arial" w:cs="Arial"/>
        </w:rPr>
        <w:t xml:space="preserve">Afin de favoriser le dialogue social, </w:t>
      </w:r>
      <w:r w:rsidR="00C503C1" w:rsidRPr="00F11B7A">
        <w:rPr>
          <w:rFonts w:ascii="Arial" w:eastAsia="Calibri" w:hAnsi="Arial" w:cs="Arial"/>
        </w:rPr>
        <w:t xml:space="preserve">sa tenue en présentiel est privilégiée. </w:t>
      </w:r>
      <w:r w:rsidRPr="00F11B7A">
        <w:rPr>
          <w:rFonts w:ascii="Arial" w:eastAsia="Calibri" w:hAnsi="Arial" w:cs="Arial"/>
        </w:rPr>
        <w:t xml:space="preserve">Pour </w:t>
      </w:r>
      <w:r w:rsidR="000C33F3" w:rsidRPr="00F11B7A">
        <w:rPr>
          <w:rFonts w:ascii="Arial" w:eastAsia="Calibri" w:hAnsi="Arial" w:cs="Arial"/>
        </w:rPr>
        <w:t xml:space="preserve">assurer </w:t>
      </w:r>
      <w:r w:rsidR="00DA20BE" w:rsidRPr="00F11B7A">
        <w:rPr>
          <w:rFonts w:ascii="Arial" w:eastAsia="Calibri" w:hAnsi="Arial" w:cs="Arial"/>
        </w:rPr>
        <w:t>s</w:t>
      </w:r>
      <w:r w:rsidR="000C33F3" w:rsidRPr="00F11B7A">
        <w:rPr>
          <w:rFonts w:ascii="Arial" w:eastAsia="Calibri" w:hAnsi="Arial" w:cs="Arial"/>
        </w:rPr>
        <w:t>a continuité en situation de télétravail</w:t>
      </w:r>
      <w:r w:rsidR="009C2799" w:rsidRPr="00F11B7A">
        <w:rPr>
          <w:rFonts w:ascii="Arial" w:eastAsia="Calibri" w:hAnsi="Arial" w:cs="Arial"/>
        </w:rPr>
        <w:t>, l’accord local</w:t>
      </w:r>
      <w:r w:rsidR="00CB6A2B" w:rsidRPr="00F11B7A">
        <w:rPr>
          <w:rFonts w:ascii="Arial" w:eastAsia="Calibri" w:hAnsi="Arial" w:cs="Arial"/>
        </w:rPr>
        <w:t xml:space="preserve"> ou la charte p</w:t>
      </w:r>
      <w:r w:rsidR="00640A8A" w:rsidRPr="00F11B7A">
        <w:rPr>
          <w:rFonts w:ascii="Arial" w:eastAsia="Calibri" w:hAnsi="Arial" w:cs="Arial"/>
        </w:rPr>
        <w:t xml:space="preserve">eut prévoir </w:t>
      </w:r>
      <w:r w:rsidR="009C2799" w:rsidRPr="00F11B7A">
        <w:rPr>
          <w:rFonts w:ascii="Arial" w:eastAsia="Calibri" w:hAnsi="Arial" w:cs="Arial"/>
        </w:rPr>
        <w:t xml:space="preserve">les conditions </w:t>
      </w:r>
      <w:r w:rsidR="002671E0" w:rsidRPr="00F11B7A">
        <w:rPr>
          <w:rFonts w:ascii="Arial" w:eastAsia="Calibri" w:hAnsi="Arial" w:cs="Arial"/>
        </w:rPr>
        <w:t>d’organisation d</w:t>
      </w:r>
      <w:r w:rsidR="000B7611" w:rsidRPr="00F11B7A">
        <w:rPr>
          <w:rFonts w:ascii="Arial" w:eastAsia="Calibri" w:hAnsi="Arial" w:cs="Arial"/>
        </w:rPr>
        <w:t>e ce dialogue social à distance</w:t>
      </w:r>
      <w:r w:rsidR="00C1315B" w:rsidRPr="00F11B7A">
        <w:rPr>
          <w:rFonts w:ascii="Arial" w:eastAsia="Calibri" w:hAnsi="Arial" w:cs="Arial"/>
        </w:rPr>
        <w:t xml:space="preserve"> ou dans une configuration mixte</w:t>
      </w:r>
      <w:r w:rsidR="00C55033">
        <w:rPr>
          <w:rFonts w:ascii="Arial" w:eastAsia="Calibri" w:hAnsi="Arial" w:cs="Arial"/>
        </w:rPr>
        <w:t>.</w:t>
      </w:r>
      <w:r w:rsidR="000B7611" w:rsidRPr="00EC412B">
        <w:rPr>
          <w:rFonts w:ascii="Arial" w:eastAsia="Calibri" w:hAnsi="Arial" w:cs="Arial"/>
        </w:rPr>
        <w:t xml:space="preserve"> </w:t>
      </w:r>
    </w:p>
    <w:p w14:paraId="43EF0842" w14:textId="7FB13B6B" w:rsidR="00F11B7A" w:rsidRDefault="00F11B7A" w:rsidP="00C94B04">
      <w:pPr>
        <w:spacing w:line="240" w:lineRule="auto"/>
        <w:ind w:left="0"/>
        <w:rPr>
          <w:rFonts w:ascii="Arial" w:eastAsia="Calibri" w:hAnsi="Arial" w:cs="Arial"/>
        </w:rPr>
      </w:pPr>
    </w:p>
    <w:p w14:paraId="4D417766" w14:textId="77777777" w:rsidR="00B05A1A" w:rsidRPr="00D14A16" w:rsidRDefault="00B05A1A" w:rsidP="00C94B04">
      <w:pPr>
        <w:spacing w:line="240" w:lineRule="auto"/>
        <w:ind w:left="0"/>
        <w:rPr>
          <w:rFonts w:ascii="Arial" w:eastAsia="Calibri" w:hAnsi="Arial" w:cs="Arial"/>
        </w:rPr>
      </w:pPr>
    </w:p>
    <w:p w14:paraId="72469341" w14:textId="77777777" w:rsidR="00C94B04" w:rsidRPr="00D14A16" w:rsidRDefault="00C94B04" w:rsidP="00C94B04">
      <w:pPr>
        <w:spacing w:line="240" w:lineRule="auto"/>
        <w:ind w:left="0"/>
        <w:rPr>
          <w:rFonts w:ascii="Arial" w:eastAsia="Calibri" w:hAnsi="Arial" w:cs="Arial"/>
          <w:b/>
        </w:rPr>
      </w:pPr>
      <w:r w:rsidRPr="00D14A16">
        <w:rPr>
          <w:rFonts w:ascii="Arial" w:eastAsia="Calibri" w:hAnsi="Arial" w:cs="Arial"/>
          <w:b/>
        </w:rPr>
        <w:t xml:space="preserve">Article </w:t>
      </w:r>
      <w:r w:rsidR="005A5C30" w:rsidRPr="00D14A16">
        <w:rPr>
          <w:rFonts w:ascii="Arial" w:eastAsia="Calibri" w:hAnsi="Arial" w:cs="Arial"/>
          <w:b/>
        </w:rPr>
        <w:t>9</w:t>
      </w:r>
      <w:r w:rsidRPr="00D14A16">
        <w:rPr>
          <w:rFonts w:ascii="Arial" w:eastAsia="Calibri" w:hAnsi="Arial" w:cs="Arial"/>
          <w:b/>
        </w:rPr>
        <w:t xml:space="preserve"> - Consultation </w:t>
      </w:r>
      <w:r w:rsidR="00B50DA6" w:rsidRPr="00D14A16">
        <w:rPr>
          <w:rFonts w:ascii="Arial" w:eastAsia="Calibri" w:hAnsi="Arial" w:cs="Arial"/>
          <w:b/>
        </w:rPr>
        <w:t xml:space="preserve">de la représentation </w:t>
      </w:r>
      <w:r w:rsidRPr="00D14A16">
        <w:rPr>
          <w:rFonts w:ascii="Arial" w:eastAsia="Calibri" w:hAnsi="Arial" w:cs="Arial"/>
          <w:b/>
        </w:rPr>
        <w:t>du personnel</w:t>
      </w:r>
    </w:p>
    <w:p w14:paraId="188C22DF" w14:textId="77777777" w:rsidR="00C94B04" w:rsidRPr="00D14A16" w:rsidRDefault="00C94B04" w:rsidP="00C94B04">
      <w:pPr>
        <w:spacing w:line="240" w:lineRule="auto"/>
        <w:ind w:left="0"/>
        <w:rPr>
          <w:rFonts w:ascii="Arial" w:eastAsia="Calibri" w:hAnsi="Arial" w:cs="Arial"/>
          <w:i/>
        </w:rPr>
      </w:pPr>
    </w:p>
    <w:p w14:paraId="53227B09" w14:textId="77777777" w:rsidR="00C94B04" w:rsidRPr="00D14A16" w:rsidRDefault="00C94B04" w:rsidP="00C94B04">
      <w:pPr>
        <w:spacing w:line="240" w:lineRule="auto"/>
        <w:ind w:left="0"/>
        <w:rPr>
          <w:rFonts w:ascii="Arial" w:eastAsia="Calibri" w:hAnsi="Arial" w:cs="Arial"/>
          <w:strike/>
        </w:rPr>
      </w:pPr>
      <w:r w:rsidRPr="00D14A16">
        <w:rPr>
          <w:rFonts w:ascii="Arial" w:eastAsia="Calibri" w:hAnsi="Arial" w:cs="Arial"/>
        </w:rPr>
        <w:t xml:space="preserve">La mise en œuvre du télétravail fait l’objet d’une consultation préalable </w:t>
      </w:r>
      <w:r w:rsidR="00B50DA6" w:rsidRPr="00D14A16">
        <w:rPr>
          <w:rFonts w:ascii="Arial" w:eastAsia="Calibri" w:hAnsi="Arial" w:cs="Arial"/>
        </w:rPr>
        <w:t>de la représentation</w:t>
      </w:r>
      <w:r w:rsidR="00E944A2" w:rsidRPr="00D14A16">
        <w:rPr>
          <w:rFonts w:ascii="Arial" w:eastAsia="Calibri" w:hAnsi="Arial" w:cs="Arial"/>
        </w:rPr>
        <w:t xml:space="preserve"> du personnel</w:t>
      </w:r>
      <w:r w:rsidR="00B50DA6" w:rsidRPr="00D14A16">
        <w:rPr>
          <w:rFonts w:ascii="Arial" w:eastAsia="Calibri" w:hAnsi="Arial" w:cs="Arial"/>
        </w:rPr>
        <w:t>.</w:t>
      </w:r>
    </w:p>
    <w:p w14:paraId="6CD6E0AF" w14:textId="77777777" w:rsidR="00C94B04" w:rsidRPr="00D14A16" w:rsidRDefault="00C94B04" w:rsidP="00C94B04">
      <w:pPr>
        <w:spacing w:line="240" w:lineRule="auto"/>
        <w:ind w:left="0"/>
        <w:rPr>
          <w:rFonts w:ascii="Arial" w:eastAsia="Calibri" w:hAnsi="Arial" w:cs="Arial"/>
        </w:rPr>
      </w:pPr>
    </w:p>
    <w:p w14:paraId="0A76804E" w14:textId="77777777" w:rsidR="0049472E" w:rsidRPr="00D14A16" w:rsidRDefault="00C94B04" w:rsidP="00C94B04">
      <w:pPr>
        <w:spacing w:line="240" w:lineRule="auto"/>
        <w:ind w:left="0"/>
        <w:rPr>
          <w:rFonts w:ascii="Arial" w:eastAsia="Calibri" w:hAnsi="Arial" w:cs="Arial"/>
        </w:rPr>
      </w:pPr>
      <w:r w:rsidRPr="00D14A16">
        <w:rPr>
          <w:rFonts w:ascii="Arial" w:eastAsia="Calibri" w:hAnsi="Arial" w:cs="Arial"/>
        </w:rPr>
        <w:t xml:space="preserve">Un bilan annuel des données relatives au télétravail dans l’organisme </w:t>
      </w:r>
      <w:r w:rsidR="00B50DA6" w:rsidRPr="00D14A16">
        <w:rPr>
          <w:rFonts w:ascii="Arial" w:eastAsia="Calibri" w:hAnsi="Arial" w:cs="Arial"/>
        </w:rPr>
        <w:t>lui</w:t>
      </w:r>
      <w:r w:rsidR="00B50DA6" w:rsidRPr="00D14A16">
        <w:rPr>
          <w:rFonts w:ascii="Arial" w:eastAsia="Calibri" w:hAnsi="Arial" w:cs="Arial"/>
          <w:b/>
        </w:rPr>
        <w:t xml:space="preserve"> </w:t>
      </w:r>
      <w:r w:rsidRPr="00D14A16">
        <w:rPr>
          <w:rFonts w:ascii="Arial" w:eastAsia="Calibri" w:hAnsi="Arial" w:cs="Arial"/>
        </w:rPr>
        <w:t>est présenté.</w:t>
      </w:r>
      <w:r w:rsidR="0049472E" w:rsidRPr="00D14A16">
        <w:rPr>
          <w:rFonts w:ascii="Arial" w:eastAsia="Calibri" w:hAnsi="Arial" w:cs="Arial"/>
        </w:rPr>
        <w:t xml:space="preserve"> Il </w:t>
      </w:r>
      <w:r w:rsidR="00BF42AE" w:rsidRPr="00D14A16">
        <w:rPr>
          <w:rFonts w:ascii="Arial" w:eastAsia="Calibri" w:hAnsi="Arial" w:cs="Arial"/>
        </w:rPr>
        <w:t>comprend des éléments permettant de comparer l’évolution salariale d</w:t>
      </w:r>
      <w:r w:rsidR="0049472E" w:rsidRPr="00D14A16">
        <w:rPr>
          <w:rFonts w:ascii="Arial" w:eastAsia="Calibri" w:hAnsi="Arial" w:cs="Arial"/>
        </w:rPr>
        <w:t xml:space="preserve">es télétravailleurs </w:t>
      </w:r>
      <w:r w:rsidR="00BF42AE" w:rsidRPr="00D14A16">
        <w:rPr>
          <w:rFonts w:ascii="Arial" w:eastAsia="Calibri" w:hAnsi="Arial" w:cs="Arial"/>
        </w:rPr>
        <w:t>avec celle d</w:t>
      </w:r>
      <w:r w:rsidR="0049472E" w:rsidRPr="00D14A16">
        <w:rPr>
          <w:rFonts w:ascii="Arial" w:eastAsia="Calibri" w:hAnsi="Arial" w:cs="Arial"/>
        </w:rPr>
        <w:t>es autres salariés.</w:t>
      </w:r>
    </w:p>
    <w:p w14:paraId="7F24E502" w14:textId="77777777" w:rsidR="0049472E" w:rsidRPr="00D14A16" w:rsidRDefault="0049472E" w:rsidP="00C94B04">
      <w:pPr>
        <w:spacing w:line="240" w:lineRule="auto"/>
        <w:ind w:left="0"/>
        <w:rPr>
          <w:rFonts w:ascii="Arial" w:eastAsia="Calibri" w:hAnsi="Arial" w:cs="Arial"/>
        </w:rPr>
      </w:pPr>
    </w:p>
    <w:p w14:paraId="52929996" w14:textId="3D2FBB3B" w:rsidR="00C94B04" w:rsidRPr="00F11B7A" w:rsidRDefault="00D568DB" w:rsidP="00C94B04">
      <w:pPr>
        <w:spacing w:line="240" w:lineRule="auto"/>
        <w:ind w:left="0"/>
        <w:rPr>
          <w:rFonts w:ascii="Arial" w:eastAsia="Calibri" w:hAnsi="Arial" w:cs="Arial"/>
        </w:rPr>
      </w:pPr>
      <w:r w:rsidRPr="00D14A16">
        <w:rPr>
          <w:rFonts w:ascii="Arial" w:eastAsia="Calibri" w:hAnsi="Arial" w:cs="Arial"/>
        </w:rPr>
        <w:t>En outre, l</w:t>
      </w:r>
      <w:r w:rsidR="00C94B04" w:rsidRPr="00D14A16">
        <w:rPr>
          <w:rFonts w:ascii="Arial" w:eastAsia="Calibri" w:hAnsi="Arial" w:cs="Arial"/>
        </w:rPr>
        <w:t>a liste</w:t>
      </w:r>
      <w:r w:rsidRPr="00D14A16">
        <w:rPr>
          <w:rFonts w:ascii="Arial" w:eastAsia="Calibri" w:hAnsi="Arial" w:cs="Arial"/>
        </w:rPr>
        <w:t xml:space="preserve"> nominative des salariés en situation</w:t>
      </w:r>
      <w:r w:rsidR="00C94B04" w:rsidRPr="00D14A16">
        <w:rPr>
          <w:rFonts w:ascii="Arial" w:eastAsia="Calibri" w:hAnsi="Arial" w:cs="Arial"/>
        </w:rPr>
        <w:t xml:space="preserve"> de télétravail est </w:t>
      </w:r>
      <w:r w:rsidRPr="00D14A16">
        <w:rPr>
          <w:rFonts w:ascii="Arial" w:eastAsia="Calibri" w:hAnsi="Arial" w:cs="Arial"/>
        </w:rPr>
        <w:t>transmise annuellement</w:t>
      </w:r>
      <w:r w:rsidR="00B50DA6" w:rsidRPr="00D14A16">
        <w:rPr>
          <w:rFonts w:ascii="Arial" w:eastAsia="Calibri" w:hAnsi="Arial" w:cs="Arial"/>
        </w:rPr>
        <w:t xml:space="preserve"> au médecin du travail ainsi qu’aux représentants du personnel.</w:t>
      </w:r>
    </w:p>
    <w:p w14:paraId="5D1AF1A6" w14:textId="638E63E3" w:rsidR="000444B3" w:rsidRDefault="000444B3" w:rsidP="00C94B04">
      <w:pPr>
        <w:spacing w:line="240" w:lineRule="auto"/>
        <w:ind w:left="0"/>
        <w:rPr>
          <w:rFonts w:ascii="Arial" w:eastAsia="Calibri" w:hAnsi="Arial" w:cs="Arial"/>
          <w:b/>
        </w:rPr>
      </w:pPr>
    </w:p>
    <w:p w14:paraId="689AE184" w14:textId="77777777" w:rsidR="00B05A1A" w:rsidRPr="00D14A16" w:rsidRDefault="00B05A1A" w:rsidP="00C94B04">
      <w:pPr>
        <w:spacing w:line="240" w:lineRule="auto"/>
        <w:ind w:left="0"/>
        <w:rPr>
          <w:rFonts w:ascii="Arial" w:eastAsia="Calibri" w:hAnsi="Arial" w:cs="Arial"/>
          <w:b/>
        </w:rPr>
      </w:pPr>
    </w:p>
    <w:p w14:paraId="6DB54531" w14:textId="4792704B" w:rsidR="00C94B04" w:rsidRPr="00D14A16" w:rsidRDefault="00C94B04" w:rsidP="00C94B04">
      <w:pPr>
        <w:spacing w:line="240" w:lineRule="auto"/>
        <w:ind w:left="0"/>
        <w:rPr>
          <w:rFonts w:ascii="Arial" w:eastAsia="Calibri" w:hAnsi="Arial" w:cs="Arial"/>
          <w:b/>
        </w:rPr>
      </w:pPr>
      <w:r w:rsidRPr="00D14A16">
        <w:rPr>
          <w:rFonts w:ascii="Arial" w:eastAsia="Calibri" w:hAnsi="Arial" w:cs="Arial"/>
          <w:b/>
        </w:rPr>
        <w:t xml:space="preserve">Article </w:t>
      </w:r>
      <w:r w:rsidR="005A5C30" w:rsidRPr="00D14A16">
        <w:rPr>
          <w:rFonts w:ascii="Arial" w:eastAsia="Calibri" w:hAnsi="Arial" w:cs="Arial"/>
          <w:b/>
        </w:rPr>
        <w:t>10</w:t>
      </w:r>
      <w:r w:rsidRPr="00D14A16">
        <w:rPr>
          <w:rFonts w:ascii="Arial" w:eastAsia="Calibri" w:hAnsi="Arial" w:cs="Arial"/>
          <w:b/>
        </w:rPr>
        <w:t xml:space="preserve"> - Santé au travail et </w:t>
      </w:r>
      <w:r w:rsidR="00B50DA6" w:rsidRPr="00D14A16">
        <w:rPr>
          <w:rFonts w:ascii="Arial" w:eastAsia="Calibri" w:hAnsi="Arial" w:cs="Arial"/>
          <w:b/>
        </w:rPr>
        <w:t>représentation du personnel</w:t>
      </w:r>
    </w:p>
    <w:p w14:paraId="3981EA4D" w14:textId="48065A59" w:rsidR="00E13CD4" w:rsidRPr="00D14A16" w:rsidRDefault="00E13CD4" w:rsidP="00C94B04">
      <w:pPr>
        <w:spacing w:line="240" w:lineRule="auto"/>
        <w:ind w:left="0"/>
        <w:rPr>
          <w:rFonts w:ascii="Arial" w:eastAsia="Calibri" w:hAnsi="Arial" w:cs="Arial"/>
        </w:rPr>
      </w:pPr>
    </w:p>
    <w:p w14:paraId="500155B3" w14:textId="27BAD5E8" w:rsidR="0052778F" w:rsidRPr="00F11B7A" w:rsidRDefault="0002358A" w:rsidP="00C94B04">
      <w:pPr>
        <w:spacing w:line="240" w:lineRule="auto"/>
        <w:ind w:left="0"/>
        <w:rPr>
          <w:rFonts w:ascii="Arial" w:eastAsia="Calibri" w:hAnsi="Arial" w:cs="Arial"/>
        </w:rPr>
      </w:pPr>
      <w:r w:rsidRPr="00F11B7A">
        <w:rPr>
          <w:rFonts w:ascii="Arial" w:eastAsia="Calibri" w:hAnsi="Arial" w:cs="Arial"/>
        </w:rPr>
        <w:t xml:space="preserve">Le télétravail </w:t>
      </w:r>
      <w:r w:rsidR="0052778F" w:rsidRPr="00F11B7A">
        <w:rPr>
          <w:rFonts w:ascii="Arial" w:eastAsia="Calibri" w:hAnsi="Arial" w:cs="Arial"/>
        </w:rPr>
        <w:t>peut constituer un facteur d'amélioration de la qualité de vie au travail contribuant ainsi au soutien de la motivation des salariés</w:t>
      </w:r>
      <w:r w:rsidRPr="00F11B7A">
        <w:rPr>
          <w:rFonts w:ascii="Arial" w:eastAsia="Calibri" w:hAnsi="Arial" w:cs="Arial"/>
        </w:rPr>
        <w:t xml:space="preserve"> et de leur implication</w:t>
      </w:r>
    </w:p>
    <w:p w14:paraId="41AC3C52" w14:textId="77777777" w:rsidR="001E383B" w:rsidRPr="00EC412B" w:rsidRDefault="001E383B" w:rsidP="00C94B04">
      <w:pPr>
        <w:spacing w:line="240" w:lineRule="auto"/>
        <w:ind w:left="0"/>
        <w:rPr>
          <w:rFonts w:ascii="Arial" w:eastAsia="Calibri" w:hAnsi="Arial" w:cs="Arial"/>
        </w:rPr>
      </w:pPr>
    </w:p>
    <w:p w14:paraId="7A6F7F8A" w14:textId="28A35301" w:rsidR="009D0575" w:rsidRPr="00EC412B" w:rsidRDefault="000045F7" w:rsidP="00C94B04">
      <w:pPr>
        <w:spacing w:line="240" w:lineRule="auto"/>
        <w:ind w:left="0"/>
      </w:pPr>
      <w:r w:rsidRPr="00EC412B">
        <w:rPr>
          <w:rFonts w:ascii="Arial" w:eastAsia="Calibri" w:hAnsi="Arial" w:cs="Arial"/>
        </w:rPr>
        <w:t xml:space="preserve">Néanmoins, </w:t>
      </w:r>
      <w:r w:rsidR="00774F0B" w:rsidRPr="00EC412B">
        <w:rPr>
          <w:rFonts w:ascii="Arial" w:eastAsia="Calibri" w:hAnsi="Arial" w:cs="Arial"/>
        </w:rPr>
        <w:t>l</w:t>
      </w:r>
      <w:r w:rsidR="00FD3519" w:rsidRPr="00EC412B">
        <w:rPr>
          <w:rFonts w:ascii="Arial" w:eastAsia="Calibri" w:hAnsi="Arial" w:cs="Arial"/>
        </w:rPr>
        <w:t>’exercice fréquent du travail à distance</w:t>
      </w:r>
      <w:r w:rsidRPr="00EC412B">
        <w:rPr>
          <w:rFonts w:ascii="Arial" w:eastAsia="Calibri" w:hAnsi="Arial" w:cs="Arial"/>
        </w:rPr>
        <w:t xml:space="preserve"> peut emporter des risques spécifiques liés </w:t>
      </w:r>
      <w:r w:rsidR="00FD3519" w:rsidRPr="00EC412B">
        <w:rPr>
          <w:rFonts w:ascii="Arial" w:eastAsia="Calibri" w:hAnsi="Arial" w:cs="Arial"/>
        </w:rPr>
        <w:t>à l’isolement du salarié,</w:t>
      </w:r>
      <w:r w:rsidRPr="00EC412B">
        <w:rPr>
          <w:rFonts w:ascii="Arial" w:eastAsia="Calibri" w:hAnsi="Arial" w:cs="Arial"/>
        </w:rPr>
        <w:t xml:space="preserve"> ou encore </w:t>
      </w:r>
      <w:r w:rsidR="00E41F37" w:rsidRPr="00EC412B">
        <w:rPr>
          <w:rFonts w:ascii="Arial" w:eastAsia="Calibri" w:hAnsi="Arial" w:cs="Arial"/>
        </w:rPr>
        <w:t>au</w:t>
      </w:r>
      <w:r w:rsidR="00FD3519" w:rsidRPr="00EC412B">
        <w:rPr>
          <w:rFonts w:ascii="Arial" w:eastAsia="Calibri" w:hAnsi="Arial" w:cs="Arial"/>
        </w:rPr>
        <w:t xml:space="preserve"> travail</w:t>
      </w:r>
      <w:r w:rsidR="00BC0B45" w:rsidRPr="00EC412B">
        <w:rPr>
          <w:rFonts w:ascii="Arial" w:eastAsia="Calibri" w:hAnsi="Arial" w:cs="Arial"/>
        </w:rPr>
        <w:t xml:space="preserve"> prolongé</w:t>
      </w:r>
      <w:r w:rsidR="00E41F37" w:rsidRPr="00EC412B">
        <w:rPr>
          <w:rFonts w:ascii="Arial" w:eastAsia="Calibri" w:hAnsi="Arial" w:cs="Arial"/>
        </w:rPr>
        <w:t xml:space="preserve"> en posture</w:t>
      </w:r>
      <w:r w:rsidR="00FD3519" w:rsidRPr="00EC412B">
        <w:rPr>
          <w:rFonts w:ascii="Arial" w:eastAsia="Calibri" w:hAnsi="Arial" w:cs="Arial"/>
        </w:rPr>
        <w:t xml:space="preserve"> assise </w:t>
      </w:r>
      <w:r w:rsidR="0060481B" w:rsidRPr="00EC412B">
        <w:rPr>
          <w:rFonts w:ascii="Arial" w:eastAsia="Calibri" w:hAnsi="Arial" w:cs="Arial"/>
        </w:rPr>
        <w:t xml:space="preserve">et </w:t>
      </w:r>
      <w:r w:rsidR="00FD3519" w:rsidRPr="00EC412B">
        <w:rPr>
          <w:rFonts w:ascii="Arial" w:eastAsia="Calibri" w:hAnsi="Arial" w:cs="Arial"/>
        </w:rPr>
        <w:t>sur écra</w:t>
      </w:r>
      <w:r w:rsidR="00E41F37" w:rsidRPr="00EC412B">
        <w:rPr>
          <w:rFonts w:ascii="Arial" w:eastAsia="Calibri" w:hAnsi="Arial" w:cs="Arial"/>
        </w:rPr>
        <w:t>n</w:t>
      </w:r>
      <w:r w:rsidR="00FD3519" w:rsidRPr="00EC412B">
        <w:rPr>
          <w:rFonts w:ascii="Arial" w:eastAsia="Calibri" w:hAnsi="Arial" w:cs="Arial"/>
        </w:rPr>
        <w:t>.</w:t>
      </w:r>
      <w:r w:rsidR="00C155BC" w:rsidRPr="00EC412B">
        <w:rPr>
          <w:rFonts w:ascii="Arial" w:eastAsia="Calibri" w:hAnsi="Arial" w:cs="Arial"/>
        </w:rPr>
        <w:t xml:space="preserve"> Ceux-ci sont pris en compte dans le cadre du dialogue social </w:t>
      </w:r>
      <w:r w:rsidR="0060481B" w:rsidRPr="00EC412B">
        <w:rPr>
          <w:rFonts w:ascii="Arial" w:eastAsia="Calibri" w:hAnsi="Arial" w:cs="Arial"/>
        </w:rPr>
        <w:t>via l</w:t>
      </w:r>
      <w:r w:rsidR="007B29C5" w:rsidRPr="00EC412B">
        <w:rPr>
          <w:rFonts w:ascii="Arial" w:eastAsia="Calibri" w:hAnsi="Arial" w:cs="Arial"/>
        </w:rPr>
        <w:t>’identification d’actions dans l</w:t>
      </w:r>
      <w:r w:rsidR="0060481B" w:rsidRPr="00EC412B">
        <w:rPr>
          <w:rFonts w:ascii="Arial" w:eastAsia="Calibri" w:hAnsi="Arial" w:cs="Arial"/>
        </w:rPr>
        <w:t>e</w:t>
      </w:r>
      <w:r w:rsidR="00C155BC" w:rsidRPr="00EC412B">
        <w:rPr>
          <w:rFonts w:ascii="Arial" w:eastAsia="Calibri" w:hAnsi="Arial" w:cs="Arial"/>
        </w:rPr>
        <w:t xml:space="preserve"> plan de prévention des risques professionnels issus du DUERP</w:t>
      </w:r>
      <w:r w:rsidR="007B29C5" w:rsidRPr="00EC412B">
        <w:rPr>
          <w:rFonts w:ascii="Arial" w:eastAsia="Calibri" w:hAnsi="Arial" w:cs="Arial"/>
        </w:rPr>
        <w:t>.</w:t>
      </w:r>
    </w:p>
    <w:p w14:paraId="240B620E" w14:textId="77777777" w:rsidR="00C94B04" w:rsidRPr="00D14A16" w:rsidRDefault="00C94B04" w:rsidP="00C94B04">
      <w:pPr>
        <w:spacing w:line="240" w:lineRule="auto"/>
        <w:ind w:left="0"/>
        <w:rPr>
          <w:rFonts w:ascii="Arial" w:eastAsia="Calibri" w:hAnsi="Arial" w:cs="Arial"/>
        </w:rPr>
      </w:pPr>
    </w:p>
    <w:p w14:paraId="63BD674F" w14:textId="62A12EBB" w:rsidR="00C94B04" w:rsidRPr="00D14A16" w:rsidRDefault="00C94B04" w:rsidP="00C94B04">
      <w:pPr>
        <w:spacing w:line="240" w:lineRule="auto"/>
        <w:ind w:left="0"/>
        <w:rPr>
          <w:rFonts w:ascii="Arial" w:eastAsia="Calibri" w:hAnsi="Arial" w:cs="Arial"/>
          <w:b/>
        </w:rPr>
      </w:pPr>
      <w:r w:rsidRPr="00D14A16">
        <w:rPr>
          <w:rFonts w:ascii="Arial" w:eastAsia="Calibri" w:hAnsi="Arial" w:cs="Arial"/>
        </w:rPr>
        <w:t xml:space="preserve">L’employeur et </w:t>
      </w:r>
      <w:r w:rsidR="00B50DA6" w:rsidRPr="00D14A16">
        <w:rPr>
          <w:rFonts w:ascii="Arial" w:eastAsia="Calibri" w:hAnsi="Arial" w:cs="Arial"/>
        </w:rPr>
        <w:t>les représentants du personnel</w:t>
      </w:r>
      <w:r w:rsidR="00B50DA6" w:rsidRPr="00D14A16">
        <w:rPr>
          <w:rFonts w:ascii="Arial" w:eastAsia="Calibri" w:hAnsi="Arial" w:cs="Arial"/>
          <w:b/>
        </w:rPr>
        <w:t xml:space="preserve"> </w:t>
      </w:r>
      <w:r w:rsidRPr="00D14A16">
        <w:rPr>
          <w:rFonts w:ascii="Arial" w:eastAsia="Calibri" w:hAnsi="Arial" w:cs="Arial"/>
        </w:rPr>
        <w:t xml:space="preserve">doivent pouvoir s’assurer que les locaux utilisés pour le télétravail respectent les règles relatives à l’hygiène, la sécurité et les conditions de travail. Ils peuvent </w:t>
      </w:r>
      <w:r w:rsidRPr="00F11B7A">
        <w:rPr>
          <w:rFonts w:ascii="Arial" w:eastAsia="Calibri" w:hAnsi="Arial" w:cs="Arial"/>
        </w:rPr>
        <w:t>a</w:t>
      </w:r>
      <w:r w:rsidR="00F15863" w:rsidRPr="00F11B7A">
        <w:rPr>
          <w:rFonts w:ascii="Arial" w:eastAsia="Calibri" w:hAnsi="Arial" w:cs="Arial"/>
        </w:rPr>
        <w:t xml:space="preserve">insi </w:t>
      </w:r>
      <w:r w:rsidRPr="00D14A16">
        <w:rPr>
          <w:rFonts w:ascii="Arial" w:eastAsia="Calibri" w:hAnsi="Arial" w:cs="Arial"/>
        </w:rPr>
        <w:t>avoir accès au domicile du télétravailleur sous réserve de son accord et de sa présence.</w:t>
      </w:r>
    </w:p>
    <w:p w14:paraId="743132B0" w14:textId="77777777" w:rsidR="00C94B04" w:rsidRPr="00D14A16" w:rsidRDefault="00C94B04" w:rsidP="00C94B04">
      <w:pPr>
        <w:spacing w:line="240" w:lineRule="auto"/>
        <w:ind w:left="0"/>
        <w:rPr>
          <w:rFonts w:ascii="Arial" w:eastAsia="Calibri" w:hAnsi="Arial" w:cs="Arial"/>
          <w:strike/>
        </w:rPr>
      </w:pPr>
    </w:p>
    <w:p w14:paraId="1E7286D8" w14:textId="77777777"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 xml:space="preserve">En cas d’opposition du salarié à la visite de conformité </w:t>
      </w:r>
      <w:r w:rsidR="001F5D97" w:rsidRPr="00D14A16">
        <w:rPr>
          <w:rFonts w:ascii="Arial" w:eastAsia="Calibri" w:hAnsi="Arial" w:cs="Arial"/>
        </w:rPr>
        <w:t>du</w:t>
      </w:r>
      <w:r w:rsidR="001F5D97" w:rsidRPr="00D14A16">
        <w:rPr>
          <w:rFonts w:ascii="Arial" w:eastAsia="Calibri" w:hAnsi="Arial" w:cs="Arial"/>
          <w:b/>
        </w:rPr>
        <w:t xml:space="preserve"> </w:t>
      </w:r>
      <w:r w:rsidRPr="00D14A16">
        <w:rPr>
          <w:rFonts w:ascii="Arial" w:eastAsia="Calibri" w:hAnsi="Arial" w:cs="Arial"/>
        </w:rPr>
        <w:t>domicile, l’employeur peut refuser la demande de télétravail ou mettre fin à la situation de télétravail.</w:t>
      </w:r>
    </w:p>
    <w:p w14:paraId="2AABDE84" w14:textId="77777777" w:rsidR="00C94B04" w:rsidRPr="00D14A16" w:rsidRDefault="00C94B04" w:rsidP="00C94B04">
      <w:pPr>
        <w:spacing w:line="240" w:lineRule="auto"/>
        <w:ind w:left="0"/>
        <w:rPr>
          <w:rFonts w:ascii="Arial" w:eastAsia="Calibri" w:hAnsi="Arial" w:cs="Arial"/>
        </w:rPr>
      </w:pPr>
    </w:p>
    <w:p w14:paraId="1E8443D3" w14:textId="77777777" w:rsidR="00C94B04" w:rsidRPr="00D14A16" w:rsidRDefault="00C94B04" w:rsidP="00C94B04">
      <w:pPr>
        <w:spacing w:line="240" w:lineRule="auto"/>
        <w:ind w:left="0"/>
        <w:rPr>
          <w:rFonts w:ascii="Arial" w:eastAsia="Calibri" w:hAnsi="Arial" w:cs="Arial"/>
          <w:b/>
        </w:rPr>
      </w:pPr>
      <w:r w:rsidRPr="00D14A16">
        <w:rPr>
          <w:rFonts w:ascii="Arial" w:eastAsia="Calibri" w:hAnsi="Arial" w:cs="Arial"/>
        </w:rPr>
        <w:t>En cas de risques identifiés liés à l’état du domicile du télétravailleur, la mise aux normes est à la charge du salarié. Celle-ci peut être un cas de suspension du télétravail à domicile</w:t>
      </w:r>
      <w:r w:rsidR="007C6F47" w:rsidRPr="00D14A16">
        <w:rPr>
          <w:rFonts w:ascii="Arial" w:eastAsia="Calibri" w:hAnsi="Arial" w:cs="Arial"/>
        </w:rPr>
        <w:t xml:space="preserve"> jusqu’à l’achèvement de la remise aux normes</w:t>
      </w:r>
      <w:r w:rsidRPr="00D14A16">
        <w:rPr>
          <w:rFonts w:ascii="Arial" w:eastAsia="Calibri" w:hAnsi="Arial" w:cs="Arial"/>
        </w:rPr>
        <w:t>.</w:t>
      </w:r>
    </w:p>
    <w:p w14:paraId="532AAF45" w14:textId="77777777" w:rsidR="00C94B04" w:rsidRPr="00D14A16" w:rsidRDefault="00C94B04" w:rsidP="00C94B04">
      <w:pPr>
        <w:spacing w:line="240" w:lineRule="auto"/>
        <w:ind w:left="0"/>
        <w:rPr>
          <w:rFonts w:ascii="Arial" w:eastAsia="Calibri" w:hAnsi="Arial" w:cs="Arial"/>
          <w:b/>
        </w:rPr>
      </w:pPr>
    </w:p>
    <w:p w14:paraId="6D0317EE" w14:textId="77777777" w:rsidR="00F6338B" w:rsidRDefault="00F6338B" w:rsidP="00C94B04">
      <w:pPr>
        <w:spacing w:line="240" w:lineRule="auto"/>
        <w:ind w:left="0"/>
        <w:rPr>
          <w:rFonts w:ascii="Arial" w:eastAsia="Calibri" w:hAnsi="Arial" w:cs="Arial"/>
        </w:rPr>
      </w:pPr>
    </w:p>
    <w:p w14:paraId="2792DE0F" w14:textId="1A7A9DC4" w:rsidR="008E5D16" w:rsidRPr="00D14A16" w:rsidRDefault="008E5D16" w:rsidP="00C94B04">
      <w:pPr>
        <w:spacing w:line="240" w:lineRule="auto"/>
        <w:ind w:left="0"/>
        <w:rPr>
          <w:rFonts w:ascii="Arial" w:eastAsia="Calibri" w:hAnsi="Arial" w:cs="Arial"/>
        </w:rPr>
      </w:pPr>
      <w:r w:rsidRPr="00D14A16">
        <w:rPr>
          <w:rFonts w:ascii="Arial" w:eastAsia="Calibri" w:hAnsi="Arial" w:cs="Arial"/>
        </w:rPr>
        <w:t>L’accident survenu sur le lieu où est exercé le télétravail pendant les plages horaires du télétravail est présumé être un accident de travail au sens des dispositions du Code de la Sécurité sociale.</w:t>
      </w:r>
    </w:p>
    <w:p w14:paraId="485D9FD1" w14:textId="77777777" w:rsidR="008E5D16" w:rsidRPr="00D14A16" w:rsidRDefault="008E5D16" w:rsidP="00C94B04">
      <w:pPr>
        <w:spacing w:line="240" w:lineRule="auto"/>
        <w:ind w:left="0"/>
        <w:rPr>
          <w:rFonts w:ascii="Arial" w:eastAsia="Calibri" w:hAnsi="Arial" w:cs="Arial"/>
          <w:b/>
        </w:rPr>
      </w:pPr>
    </w:p>
    <w:p w14:paraId="4AC901DF" w14:textId="77777777" w:rsidR="00C94B04" w:rsidRPr="00D14A16" w:rsidRDefault="004F27C3" w:rsidP="00C94B04">
      <w:pPr>
        <w:spacing w:line="240" w:lineRule="auto"/>
        <w:ind w:left="0"/>
        <w:rPr>
          <w:rFonts w:ascii="Arial" w:hAnsi="Arial" w:cs="Arial"/>
          <w:b/>
        </w:rPr>
      </w:pPr>
      <w:r w:rsidRPr="00D14A16">
        <w:rPr>
          <w:rFonts w:ascii="Arial" w:eastAsia="Calibri" w:hAnsi="Arial" w:cs="Arial"/>
        </w:rPr>
        <w:t>À</w:t>
      </w:r>
      <w:r w:rsidR="00C94B04" w:rsidRPr="00D14A16">
        <w:rPr>
          <w:rFonts w:ascii="Arial" w:eastAsia="Calibri" w:hAnsi="Arial" w:cs="Arial"/>
        </w:rPr>
        <w:t xml:space="preserve"> cet effet, le télétravailleur informe son employeur de l’accident et lui transmet tous les éléments nécessaires à l’élaboration de la déclaration d’accident de travail dans la</w:t>
      </w:r>
      <w:r w:rsidR="00C94B04" w:rsidRPr="00D14A16">
        <w:t xml:space="preserve"> </w:t>
      </w:r>
      <w:r w:rsidR="00C94B04" w:rsidRPr="00D14A16">
        <w:rPr>
          <w:rFonts w:ascii="Arial" w:hAnsi="Arial" w:cs="Arial"/>
        </w:rPr>
        <w:t>journée où l'accident s'est produit ou au plus tard dans les 24 heures (sauf cas de force majeure, d'impossibilité absolue ou de motif légitime).</w:t>
      </w:r>
    </w:p>
    <w:p w14:paraId="13A9D8C5" w14:textId="18CA6DEE" w:rsidR="007D00C8" w:rsidRPr="00F6338B" w:rsidRDefault="007D00C8" w:rsidP="00C94B04">
      <w:pPr>
        <w:spacing w:line="240" w:lineRule="auto"/>
        <w:ind w:left="0"/>
        <w:rPr>
          <w:rFonts w:ascii="Arial" w:hAnsi="Arial" w:cs="Arial"/>
        </w:rPr>
      </w:pPr>
    </w:p>
    <w:p w14:paraId="28E8094C" w14:textId="77777777" w:rsidR="00B05A1A" w:rsidRPr="00F6338B" w:rsidRDefault="00B05A1A" w:rsidP="00C94B04">
      <w:pPr>
        <w:spacing w:line="240" w:lineRule="auto"/>
        <w:ind w:left="0"/>
        <w:rPr>
          <w:rFonts w:ascii="Arial" w:hAnsi="Arial" w:cs="Arial"/>
        </w:rPr>
      </w:pPr>
    </w:p>
    <w:p w14:paraId="0B32E923" w14:textId="77777777" w:rsidR="00C94B04" w:rsidRPr="00D14A16" w:rsidRDefault="00C94B04" w:rsidP="00C94B04">
      <w:pPr>
        <w:spacing w:line="240" w:lineRule="auto"/>
        <w:ind w:left="0"/>
        <w:rPr>
          <w:rFonts w:ascii="Arial" w:eastAsia="Calibri" w:hAnsi="Arial" w:cs="Arial"/>
          <w:b/>
        </w:rPr>
      </w:pPr>
      <w:r w:rsidRPr="00D14A16">
        <w:rPr>
          <w:rFonts w:ascii="Arial" w:eastAsia="Calibri" w:hAnsi="Arial" w:cs="Arial"/>
          <w:b/>
        </w:rPr>
        <w:t xml:space="preserve">Article </w:t>
      </w:r>
      <w:r w:rsidR="005A5C30" w:rsidRPr="00D14A16">
        <w:rPr>
          <w:rFonts w:ascii="Arial" w:eastAsia="Calibri" w:hAnsi="Arial" w:cs="Arial"/>
          <w:b/>
        </w:rPr>
        <w:t>11</w:t>
      </w:r>
      <w:r w:rsidRPr="00D14A16">
        <w:rPr>
          <w:rFonts w:ascii="Arial" w:eastAsia="Calibri" w:hAnsi="Arial" w:cs="Arial"/>
          <w:b/>
        </w:rPr>
        <w:t xml:space="preserve"> – Sensibilisation et formation au télétravail</w:t>
      </w:r>
    </w:p>
    <w:p w14:paraId="3B269FCF" w14:textId="77777777" w:rsidR="00C94B04" w:rsidRPr="00D14A16" w:rsidRDefault="00C94B04" w:rsidP="00C94B04">
      <w:pPr>
        <w:spacing w:line="240" w:lineRule="auto"/>
        <w:ind w:left="0"/>
        <w:rPr>
          <w:rFonts w:ascii="Arial" w:eastAsia="Calibri" w:hAnsi="Arial" w:cs="Arial"/>
          <w:i/>
        </w:rPr>
      </w:pPr>
    </w:p>
    <w:p w14:paraId="53CD9599" w14:textId="47A2A27A" w:rsidR="00C94B04" w:rsidRPr="00D624F7" w:rsidRDefault="00C94B04" w:rsidP="00C94B04">
      <w:pPr>
        <w:autoSpaceDE w:val="0"/>
        <w:autoSpaceDN w:val="0"/>
        <w:adjustRightInd w:val="0"/>
        <w:spacing w:line="240" w:lineRule="auto"/>
        <w:ind w:left="0"/>
        <w:rPr>
          <w:rFonts w:ascii="Arial" w:eastAsia="Calibri" w:hAnsi="Arial" w:cs="Arial"/>
        </w:rPr>
      </w:pPr>
      <w:r w:rsidRPr="00D14A16">
        <w:rPr>
          <w:rFonts w:ascii="Arial" w:eastAsia="Calibri" w:hAnsi="Arial" w:cs="Arial"/>
        </w:rPr>
        <w:t>Les télétravailleurs reçoivent une formation appropriée notamment sur les équipements techniques mis à leur disposition et sur les adaptations nécessaires à cette forme d’organisation du travail.</w:t>
      </w:r>
      <w:r w:rsidR="00C67C8E" w:rsidRPr="00D14A16">
        <w:rPr>
          <w:rFonts w:ascii="Arial" w:eastAsia="Calibri" w:hAnsi="Arial" w:cs="Arial"/>
        </w:rPr>
        <w:t xml:space="preserve"> </w:t>
      </w:r>
      <w:r w:rsidR="00C67C8E" w:rsidRPr="00D624F7">
        <w:rPr>
          <w:rFonts w:ascii="Arial" w:eastAsia="Calibri" w:hAnsi="Arial" w:cs="Arial"/>
        </w:rPr>
        <w:t xml:space="preserve">Cette formation peut être renouvelée </w:t>
      </w:r>
      <w:r w:rsidR="00073885" w:rsidRPr="00D624F7">
        <w:rPr>
          <w:rFonts w:ascii="Arial" w:eastAsia="Calibri" w:hAnsi="Arial" w:cs="Arial"/>
        </w:rPr>
        <w:t>si le besoin est avér</w:t>
      </w:r>
      <w:r w:rsidR="00A91C64" w:rsidRPr="00D624F7">
        <w:rPr>
          <w:rFonts w:ascii="Arial" w:eastAsia="Calibri" w:hAnsi="Arial" w:cs="Arial"/>
        </w:rPr>
        <w:t>é</w:t>
      </w:r>
      <w:r w:rsidR="00E4714E" w:rsidRPr="00D624F7">
        <w:rPr>
          <w:rFonts w:ascii="Arial" w:eastAsia="Calibri" w:hAnsi="Arial" w:cs="Arial"/>
        </w:rPr>
        <w:t>.</w:t>
      </w:r>
    </w:p>
    <w:p w14:paraId="10F100C7" w14:textId="77777777" w:rsidR="00C94B04" w:rsidRPr="00D14A16" w:rsidRDefault="00C94B04" w:rsidP="00C94B04">
      <w:pPr>
        <w:autoSpaceDE w:val="0"/>
        <w:autoSpaceDN w:val="0"/>
        <w:adjustRightInd w:val="0"/>
        <w:spacing w:line="240" w:lineRule="auto"/>
        <w:ind w:left="0"/>
        <w:rPr>
          <w:rFonts w:ascii="Arial" w:eastAsia="Calibri" w:hAnsi="Arial" w:cs="Arial"/>
        </w:rPr>
      </w:pPr>
    </w:p>
    <w:p w14:paraId="59873716" w14:textId="3B75B985" w:rsidR="00236086" w:rsidRPr="00D14A16" w:rsidRDefault="00C94B04" w:rsidP="00C94B04">
      <w:pPr>
        <w:autoSpaceDE w:val="0"/>
        <w:autoSpaceDN w:val="0"/>
        <w:adjustRightInd w:val="0"/>
        <w:spacing w:line="240" w:lineRule="auto"/>
        <w:ind w:left="0"/>
        <w:rPr>
          <w:rFonts w:ascii="Arial" w:eastAsia="Calibri" w:hAnsi="Arial" w:cs="Arial"/>
          <w:b/>
          <w:bCs/>
        </w:rPr>
      </w:pPr>
      <w:r w:rsidRPr="00D14A16">
        <w:rPr>
          <w:rFonts w:ascii="Arial" w:eastAsia="Calibri" w:hAnsi="Arial" w:cs="Arial"/>
        </w:rPr>
        <w:t>Les managers chargés d’encadrer des télétravailleurs sont formés afin de développer leurs compétences en matière de management à distance</w:t>
      </w:r>
      <w:r w:rsidR="003120B3" w:rsidRPr="00D14A16">
        <w:rPr>
          <w:rFonts w:ascii="Arial" w:eastAsia="Calibri" w:hAnsi="Arial" w:cs="Arial"/>
        </w:rPr>
        <w:t xml:space="preserve">, </w:t>
      </w:r>
      <w:r w:rsidR="003120B3" w:rsidRPr="00D624F7">
        <w:rPr>
          <w:rFonts w:ascii="Arial" w:eastAsia="Calibri" w:hAnsi="Arial" w:cs="Arial"/>
        </w:rPr>
        <w:t>tant en ce qui concerne l’</w:t>
      </w:r>
      <w:r w:rsidR="00236086" w:rsidRPr="00D624F7">
        <w:rPr>
          <w:rFonts w:ascii="Arial" w:eastAsia="Calibri" w:hAnsi="Arial" w:cs="Arial"/>
        </w:rPr>
        <w:t>utilisation</w:t>
      </w:r>
      <w:r w:rsidR="003120B3" w:rsidRPr="00D624F7">
        <w:rPr>
          <w:rFonts w:ascii="Arial" w:eastAsia="Calibri" w:hAnsi="Arial" w:cs="Arial"/>
        </w:rPr>
        <w:t xml:space="preserve"> des outils de communication et d’échange à distance, que sur les modalités d’animation </w:t>
      </w:r>
      <w:r w:rsidR="00236086" w:rsidRPr="00D624F7">
        <w:rPr>
          <w:rFonts w:ascii="Arial" w:eastAsia="Calibri" w:hAnsi="Arial" w:cs="Arial"/>
        </w:rPr>
        <w:t>du collectif de travail</w:t>
      </w:r>
      <w:r w:rsidR="00C7009C" w:rsidRPr="00D624F7">
        <w:rPr>
          <w:rFonts w:ascii="Arial" w:eastAsia="Calibri" w:hAnsi="Arial" w:cs="Arial"/>
        </w:rPr>
        <w:t xml:space="preserve"> et d’association des collaborateurs</w:t>
      </w:r>
      <w:r w:rsidR="00236086" w:rsidRPr="00D624F7">
        <w:rPr>
          <w:rFonts w:ascii="Arial" w:eastAsia="Calibri" w:hAnsi="Arial" w:cs="Arial"/>
        </w:rPr>
        <w:t xml:space="preserve">, ou encore le suivi </w:t>
      </w:r>
      <w:r w:rsidR="00C7009C" w:rsidRPr="00D624F7">
        <w:rPr>
          <w:rFonts w:ascii="Arial" w:eastAsia="Calibri" w:hAnsi="Arial" w:cs="Arial"/>
        </w:rPr>
        <w:t>individuel de l’</w:t>
      </w:r>
      <w:r w:rsidR="00236086" w:rsidRPr="00D624F7">
        <w:rPr>
          <w:rFonts w:ascii="Arial" w:eastAsia="Calibri" w:hAnsi="Arial" w:cs="Arial"/>
        </w:rPr>
        <w:t>activité dans un</w:t>
      </w:r>
      <w:r w:rsidR="00516F2A" w:rsidRPr="00D624F7">
        <w:rPr>
          <w:rFonts w:ascii="Arial" w:eastAsia="Calibri" w:hAnsi="Arial" w:cs="Arial"/>
        </w:rPr>
        <w:t>e</w:t>
      </w:r>
      <w:r w:rsidR="00236086" w:rsidRPr="00D624F7">
        <w:rPr>
          <w:rFonts w:ascii="Arial" w:eastAsia="Calibri" w:hAnsi="Arial" w:cs="Arial"/>
        </w:rPr>
        <w:t xml:space="preserve"> configuration mixte.</w:t>
      </w:r>
    </w:p>
    <w:p w14:paraId="0104D240" w14:textId="77777777" w:rsidR="00236086" w:rsidRPr="00D14A16" w:rsidRDefault="00236086" w:rsidP="00C94B04">
      <w:pPr>
        <w:autoSpaceDE w:val="0"/>
        <w:autoSpaceDN w:val="0"/>
        <w:adjustRightInd w:val="0"/>
        <w:spacing w:line="240" w:lineRule="auto"/>
        <w:ind w:left="0"/>
        <w:rPr>
          <w:rFonts w:ascii="Arial" w:eastAsia="Calibri" w:hAnsi="Arial" w:cs="Arial"/>
          <w:b/>
          <w:bCs/>
        </w:rPr>
      </w:pPr>
    </w:p>
    <w:p w14:paraId="08B77EE1" w14:textId="2ED16825" w:rsidR="00C94B04" w:rsidRPr="00D624F7" w:rsidRDefault="00022936" w:rsidP="00C94B04">
      <w:pPr>
        <w:autoSpaceDE w:val="0"/>
        <w:autoSpaceDN w:val="0"/>
        <w:adjustRightInd w:val="0"/>
        <w:spacing w:line="240" w:lineRule="auto"/>
        <w:ind w:left="0"/>
        <w:rPr>
          <w:rFonts w:ascii="Arial" w:eastAsia="Calibri" w:hAnsi="Arial" w:cs="Arial"/>
        </w:rPr>
      </w:pPr>
      <w:r w:rsidRPr="00D624F7">
        <w:rPr>
          <w:rFonts w:ascii="Arial" w:eastAsia="Calibri" w:hAnsi="Arial" w:cs="Arial"/>
        </w:rPr>
        <w:t>Ils sont sensibilisés aux risques professionnels spécifiques liés à la posture de télétravai</w:t>
      </w:r>
      <w:r w:rsidR="00C7009C" w:rsidRPr="00D624F7">
        <w:rPr>
          <w:rFonts w:ascii="Arial" w:eastAsia="Calibri" w:hAnsi="Arial" w:cs="Arial"/>
        </w:rPr>
        <w:t>l en lien avec le plan de prévention de l’organisme.</w:t>
      </w:r>
    </w:p>
    <w:p w14:paraId="028B3424" w14:textId="77777777" w:rsidR="00B67305" w:rsidRPr="00D14A16" w:rsidRDefault="00B67305" w:rsidP="00C94B04">
      <w:pPr>
        <w:autoSpaceDE w:val="0"/>
        <w:autoSpaceDN w:val="0"/>
        <w:adjustRightInd w:val="0"/>
        <w:spacing w:line="240" w:lineRule="auto"/>
        <w:ind w:left="0"/>
        <w:rPr>
          <w:rFonts w:ascii="Arial" w:eastAsia="Calibri" w:hAnsi="Arial" w:cs="Arial"/>
          <w:b/>
          <w:bCs/>
        </w:rPr>
      </w:pPr>
    </w:p>
    <w:p w14:paraId="315BF79C" w14:textId="1F51CED3" w:rsidR="00B67305" w:rsidRPr="00D14A16" w:rsidRDefault="00D95DD1" w:rsidP="00C94B04">
      <w:pPr>
        <w:autoSpaceDE w:val="0"/>
        <w:autoSpaceDN w:val="0"/>
        <w:adjustRightInd w:val="0"/>
        <w:spacing w:line="240" w:lineRule="auto"/>
        <w:ind w:left="0"/>
        <w:rPr>
          <w:rFonts w:ascii="Arial" w:eastAsia="Calibri" w:hAnsi="Arial" w:cs="Arial"/>
        </w:rPr>
      </w:pPr>
      <w:r w:rsidRPr="00D14A16">
        <w:rPr>
          <w:rFonts w:ascii="Arial" w:eastAsia="Calibri" w:hAnsi="Arial" w:cs="Arial"/>
        </w:rPr>
        <w:t>À</w:t>
      </w:r>
      <w:r w:rsidR="00B67305" w:rsidRPr="00D14A16">
        <w:rPr>
          <w:rFonts w:ascii="Arial" w:eastAsia="Calibri" w:hAnsi="Arial" w:cs="Arial"/>
        </w:rPr>
        <w:t xml:space="preserve"> ce titre, un </w:t>
      </w:r>
      <w:r w:rsidR="00657267" w:rsidRPr="00D14A16">
        <w:rPr>
          <w:rFonts w:ascii="Arial" w:eastAsia="Calibri" w:hAnsi="Arial" w:cs="Arial"/>
        </w:rPr>
        <w:t>dispositif</w:t>
      </w:r>
      <w:r w:rsidR="00B67305" w:rsidRPr="00D14A16">
        <w:rPr>
          <w:rFonts w:ascii="Arial" w:eastAsia="Calibri" w:hAnsi="Arial" w:cs="Arial"/>
        </w:rPr>
        <w:t xml:space="preserve"> </w:t>
      </w:r>
      <w:r w:rsidR="00E7074A" w:rsidRPr="00D14A16">
        <w:rPr>
          <w:rFonts w:ascii="Arial" w:eastAsia="Calibri" w:hAnsi="Arial" w:cs="Arial"/>
        </w:rPr>
        <w:t>de formation traitant d</w:t>
      </w:r>
      <w:r w:rsidR="0061442D" w:rsidRPr="00D14A16">
        <w:rPr>
          <w:rFonts w:ascii="Arial" w:eastAsia="Calibri" w:hAnsi="Arial" w:cs="Arial"/>
        </w:rPr>
        <w:t xml:space="preserve">es atouts et </w:t>
      </w:r>
      <w:r w:rsidR="00E7074A" w:rsidRPr="00D14A16">
        <w:rPr>
          <w:rFonts w:ascii="Arial" w:eastAsia="Calibri" w:hAnsi="Arial" w:cs="Arial"/>
        </w:rPr>
        <w:t>des</w:t>
      </w:r>
      <w:r w:rsidR="0061442D" w:rsidRPr="00D14A16">
        <w:rPr>
          <w:rFonts w:ascii="Arial" w:eastAsia="Calibri" w:hAnsi="Arial" w:cs="Arial"/>
        </w:rPr>
        <w:t xml:space="preserve"> </w:t>
      </w:r>
      <w:r w:rsidR="00B55AC2" w:rsidRPr="00D14A16">
        <w:rPr>
          <w:rFonts w:ascii="Arial" w:eastAsia="Calibri" w:hAnsi="Arial" w:cs="Arial"/>
        </w:rPr>
        <w:t>risques</w:t>
      </w:r>
      <w:r w:rsidR="0061442D" w:rsidRPr="00D14A16">
        <w:rPr>
          <w:rFonts w:ascii="Arial" w:eastAsia="Calibri" w:hAnsi="Arial" w:cs="Arial"/>
        </w:rPr>
        <w:t xml:space="preserve"> du management de télétravailleurs</w:t>
      </w:r>
      <w:r w:rsidR="00E7074A" w:rsidRPr="00D14A16">
        <w:rPr>
          <w:rFonts w:ascii="Arial" w:eastAsia="Calibri" w:hAnsi="Arial" w:cs="Arial"/>
        </w:rPr>
        <w:t>,</w:t>
      </w:r>
      <w:r w:rsidR="0061442D" w:rsidRPr="00D14A16">
        <w:rPr>
          <w:rFonts w:ascii="Arial" w:eastAsia="Calibri" w:hAnsi="Arial" w:cs="Arial"/>
        </w:rPr>
        <w:t xml:space="preserve"> ainsi que </w:t>
      </w:r>
      <w:r w:rsidR="00E7074A" w:rsidRPr="00D14A16">
        <w:rPr>
          <w:rFonts w:ascii="Arial" w:eastAsia="Calibri" w:hAnsi="Arial" w:cs="Arial"/>
        </w:rPr>
        <w:t>des</w:t>
      </w:r>
      <w:r w:rsidR="0061442D" w:rsidRPr="00D14A16">
        <w:rPr>
          <w:rFonts w:ascii="Arial" w:eastAsia="Calibri" w:hAnsi="Arial" w:cs="Arial"/>
        </w:rPr>
        <w:t xml:space="preserve"> droits, devoirs et comportements attendus </w:t>
      </w:r>
      <w:r w:rsidR="00E7074A" w:rsidRPr="00D14A16">
        <w:rPr>
          <w:rFonts w:ascii="Arial" w:eastAsia="Calibri" w:hAnsi="Arial" w:cs="Arial"/>
        </w:rPr>
        <w:t>de ces derniers est mis en place</w:t>
      </w:r>
      <w:r w:rsidR="0061442D" w:rsidRPr="00D14A16">
        <w:rPr>
          <w:rFonts w:ascii="Arial" w:eastAsia="Calibri" w:hAnsi="Arial" w:cs="Arial"/>
        </w:rPr>
        <w:t>.</w:t>
      </w:r>
    </w:p>
    <w:p w14:paraId="3036EDCC" w14:textId="77777777" w:rsidR="00C94B04" w:rsidRPr="00D14A16" w:rsidRDefault="00C94B04" w:rsidP="00C94B04">
      <w:pPr>
        <w:autoSpaceDE w:val="0"/>
        <w:autoSpaceDN w:val="0"/>
        <w:adjustRightInd w:val="0"/>
        <w:spacing w:line="240" w:lineRule="auto"/>
        <w:ind w:left="0"/>
        <w:rPr>
          <w:rFonts w:ascii="Arial" w:eastAsia="Calibri" w:hAnsi="Arial" w:cs="Arial"/>
        </w:rPr>
      </w:pPr>
    </w:p>
    <w:p w14:paraId="464D7896" w14:textId="77777777" w:rsidR="00C94B04" w:rsidRPr="00D14A16" w:rsidRDefault="00C94B04" w:rsidP="00C94B04">
      <w:pPr>
        <w:autoSpaceDE w:val="0"/>
        <w:autoSpaceDN w:val="0"/>
        <w:adjustRightInd w:val="0"/>
        <w:spacing w:line="240" w:lineRule="auto"/>
        <w:ind w:left="0"/>
        <w:rPr>
          <w:rFonts w:ascii="Arial" w:eastAsia="Calibri" w:hAnsi="Arial" w:cs="Arial"/>
        </w:rPr>
      </w:pPr>
      <w:r w:rsidRPr="00D14A16">
        <w:rPr>
          <w:rFonts w:ascii="Arial" w:eastAsia="Calibri" w:hAnsi="Arial" w:cs="Arial"/>
        </w:rPr>
        <w:t>Les salariés de l’unité de travail du télétravailleur sont sensibilisés à cette forme d’organisation de travail et sur les conditions dans lesquelles ils peuvent entrer en contact avec leurs collègues durant les périodes de télétravail.</w:t>
      </w:r>
    </w:p>
    <w:p w14:paraId="20C416B6" w14:textId="68B9672C" w:rsidR="000444B3" w:rsidRDefault="000444B3" w:rsidP="00C94B04">
      <w:pPr>
        <w:spacing w:line="240" w:lineRule="auto"/>
        <w:ind w:left="0"/>
        <w:rPr>
          <w:rFonts w:ascii="Arial" w:eastAsia="Calibri" w:hAnsi="Arial" w:cs="Arial"/>
        </w:rPr>
      </w:pPr>
    </w:p>
    <w:p w14:paraId="2BB7F686" w14:textId="77777777" w:rsidR="00B05A1A" w:rsidRDefault="00B05A1A" w:rsidP="00C94B04">
      <w:pPr>
        <w:spacing w:line="240" w:lineRule="auto"/>
        <w:ind w:left="0"/>
        <w:rPr>
          <w:rFonts w:ascii="Arial" w:eastAsia="Calibri" w:hAnsi="Arial" w:cs="Arial"/>
        </w:rPr>
      </w:pPr>
    </w:p>
    <w:p w14:paraId="1DA7FAE4" w14:textId="403D054C" w:rsidR="00C94B04" w:rsidRDefault="00B55AC2" w:rsidP="00C94B04">
      <w:pPr>
        <w:spacing w:line="240" w:lineRule="auto"/>
        <w:ind w:left="0"/>
        <w:rPr>
          <w:rFonts w:ascii="Arial" w:eastAsia="Calibri" w:hAnsi="Arial" w:cs="Arial"/>
          <w:b/>
        </w:rPr>
      </w:pPr>
      <w:r>
        <w:rPr>
          <w:rFonts w:ascii="Arial" w:eastAsia="Calibri" w:hAnsi="Arial" w:cs="Arial"/>
          <w:b/>
        </w:rPr>
        <w:t>Article 12</w:t>
      </w:r>
      <w:r w:rsidR="00C94B04">
        <w:rPr>
          <w:rFonts w:ascii="Arial" w:eastAsia="Calibri" w:hAnsi="Arial" w:cs="Arial"/>
          <w:b/>
        </w:rPr>
        <w:t xml:space="preserve"> - Dispositions diverses</w:t>
      </w:r>
    </w:p>
    <w:p w14:paraId="5050CE33" w14:textId="77777777" w:rsidR="00C94B04" w:rsidRDefault="00C94B04" w:rsidP="00C94B04">
      <w:pPr>
        <w:spacing w:line="240" w:lineRule="auto"/>
        <w:ind w:left="0"/>
        <w:rPr>
          <w:rFonts w:ascii="Arial" w:eastAsia="Calibri" w:hAnsi="Arial" w:cs="Arial"/>
          <w:b/>
        </w:rPr>
      </w:pPr>
    </w:p>
    <w:p w14:paraId="47035E68" w14:textId="0A6A7813"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L’accord est conclu pour une durée déterminée de</w:t>
      </w:r>
      <w:r w:rsidRPr="00D624F7">
        <w:rPr>
          <w:rFonts w:ascii="Arial" w:eastAsia="Calibri" w:hAnsi="Arial" w:cs="Arial"/>
        </w:rPr>
        <w:t xml:space="preserve"> </w:t>
      </w:r>
      <w:r w:rsidR="000B6513" w:rsidRPr="00D624F7">
        <w:rPr>
          <w:rFonts w:ascii="Arial" w:eastAsia="Calibri" w:hAnsi="Arial" w:cs="Arial"/>
        </w:rPr>
        <w:t>4</w:t>
      </w:r>
      <w:r w:rsidR="00B67305" w:rsidRPr="00D624F7">
        <w:rPr>
          <w:rFonts w:ascii="Arial" w:eastAsia="Calibri" w:hAnsi="Arial" w:cs="Arial"/>
        </w:rPr>
        <w:t xml:space="preserve"> ans </w:t>
      </w:r>
      <w:r w:rsidRPr="00D14A16">
        <w:rPr>
          <w:rFonts w:ascii="Arial" w:eastAsia="Calibri" w:hAnsi="Arial" w:cs="Arial"/>
        </w:rPr>
        <w:t>à compter de la date d’agrément.</w:t>
      </w:r>
    </w:p>
    <w:p w14:paraId="318D37C9" w14:textId="50BC11D7" w:rsidR="000B6513" w:rsidRPr="00D14A16" w:rsidRDefault="000B6513" w:rsidP="00C94B04">
      <w:pPr>
        <w:spacing w:line="240" w:lineRule="auto"/>
        <w:ind w:left="0"/>
        <w:rPr>
          <w:rFonts w:ascii="Arial" w:eastAsia="Calibri" w:hAnsi="Arial" w:cs="Arial"/>
        </w:rPr>
      </w:pPr>
    </w:p>
    <w:p w14:paraId="6002C89F" w14:textId="5C4BC57D" w:rsidR="00114428" w:rsidRDefault="000B6513" w:rsidP="00C94B04">
      <w:pPr>
        <w:spacing w:line="240" w:lineRule="auto"/>
        <w:ind w:left="0"/>
        <w:rPr>
          <w:rFonts w:ascii="Arial" w:eastAsia="Calibri" w:hAnsi="Arial" w:cs="Arial"/>
        </w:rPr>
      </w:pPr>
      <w:r w:rsidRPr="00D624F7">
        <w:rPr>
          <w:rFonts w:ascii="Arial" w:eastAsia="Calibri" w:hAnsi="Arial" w:cs="Arial"/>
        </w:rPr>
        <w:t>Une commission de suivi sera organisée aux 2 ans de</w:t>
      </w:r>
      <w:r w:rsidR="00131DF9" w:rsidRPr="00D624F7">
        <w:rPr>
          <w:rFonts w:ascii="Arial" w:eastAsia="Calibri" w:hAnsi="Arial" w:cs="Arial"/>
        </w:rPr>
        <w:t xml:space="preserve"> mise en œuvre de</w:t>
      </w:r>
      <w:r w:rsidRPr="00D624F7">
        <w:rPr>
          <w:rFonts w:ascii="Arial" w:eastAsia="Calibri" w:hAnsi="Arial" w:cs="Arial"/>
        </w:rPr>
        <w:t xml:space="preserve"> l’accord.</w:t>
      </w:r>
    </w:p>
    <w:p w14:paraId="1E1DF74C" w14:textId="744054B4" w:rsidR="00114428" w:rsidRDefault="00114428" w:rsidP="00114428">
      <w:pPr>
        <w:spacing w:line="240" w:lineRule="auto"/>
        <w:ind w:left="0"/>
        <w:rPr>
          <w:rFonts w:ascii="Arial" w:eastAsia="Calibri" w:hAnsi="Arial" w:cs="Arial"/>
        </w:rPr>
      </w:pPr>
      <w:r w:rsidRPr="00F11B7A">
        <w:rPr>
          <w:rFonts w:ascii="Arial" w:eastAsia="Calibri" w:hAnsi="Arial" w:cs="Arial"/>
        </w:rPr>
        <w:t>L’examen de l’application du présent accord portera notamment sur :</w:t>
      </w:r>
    </w:p>
    <w:p w14:paraId="62FE73ED" w14:textId="77777777" w:rsidR="00F6338B" w:rsidRPr="00F6338B" w:rsidRDefault="00F6338B" w:rsidP="00114428">
      <w:pPr>
        <w:spacing w:line="240" w:lineRule="auto"/>
        <w:ind w:left="0"/>
        <w:rPr>
          <w:rFonts w:ascii="Arial" w:eastAsia="Calibri" w:hAnsi="Arial" w:cs="Arial"/>
          <w:sz w:val="10"/>
          <w:szCs w:val="10"/>
        </w:rPr>
      </w:pPr>
    </w:p>
    <w:p w14:paraId="4947C66F" w14:textId="5EEA96FF" w:rsidR="007A70AD" w:rsidRPr="00F11B7A" w:rsidRDefault="007A70AD" w:rsidP="00114428">
      <w:pPr>
        <w:pStyle w:val="Paragraphedeliste"/>
        <w:numPr>
          <w:ilvl w:val="0"/>
          <w:numId w:val="14"/>
        </w:numPr>
        <w:spacing w:line="240" w:lineRule="auto"/>
        <w:rPr>
          <w:rFonts w:ascii="Arial" w:eastAsia="Calibri" w:hAnsi="Arial" w:cs="Arial"/>
        </w:rPr>
      </w:pPr>
      <w:r w:rsidRPr="00F11B7A">
        <w:rPr>
          <w:rFonts w:ascii="Arial" w:eastAsia="Calibri" w:hAnsi="Arial" w:cs="Arial"/>
        </w:rPr>
        <w:t>L</w:t>
      </w:r>
      <w:r w:rsidR="00114428" w:rsidRPr="00F11B7A">
        <w:rPr>
          <w:rFonts w:ascii="Arial" w:eastAsia="Calibri" w:hAnsi="Arial" w:cs="Arial"/>
        </w:rPr>
        <w:t>e nombre d’organismes</w:t>
      </w:r>
      <w:r w:rsidRPr="00F11B7A">
        <w:rPr>
          <w:rFonts w:ascii="Arial" w:eastAsia="Calibri" w:hAnsi="Arial" w:cs="Arial"/>
        </w:rPr>
        <w:t xml:space="preserve"> couverts par un accord local ;  </w:t>
      </w:r>
    </w:p>
    <w:p w14:paraId="4155C375" w14:textId="1E3451EA" w:rsidR="00114428" w:rsidRPr="00F11B7A" w:rsidRDefault="007A70AD" w:rsidP="00114428">
      <w:pPr>
        <w:pStyle w:val="Paragraphedeliste"/>
        <w:numPr>
          <w:ilvl w:val="0"/>
          <w:numId w:val="14"/>
        </w:numPr>
        <w:spacing w:line="240" w:lineRule="auto"/>
        <w:rPr>
          <w:rFonts w:ascii="Arial" w:eastAsia="Calibri" w:hAnsi="Arial" w:cs="Arial"/>
        </w:rPr>
      </w:pPr>
      <w:r w:rsidRPr="00F11B7A">
        <w:rPr>
          <w:rFonts w:ascii="Arial" w:eastAsia="Calibri" w:hAnsi="Arial" w:cs="Arial"/>
        </w:rPr>
        <w:t>L</w:t>
      </w:r>
      <w:r w:rsidR="00114428" w:rsidRPr="00F11B7A">
        <w:rPr>
          <w:rFonts w:ascii="Arial" w:eastAsia="Calibri" w:hAnsi="Arial" w:cs="Arial"/>
        </w:rPr>
        <w:t>’effectif concerné</w:t>
      </w:r>
      <w:r w:rsidR="00FD0E58" w:rsidRPr="00F11B7A">
        <w:rPr>
          <w:rFonts w:ascii="Arial" w:eastAsia="Calibri" w:hAnsi="Arial" w:cs="Arial"/>
        </w:rPr>
        <w:t xml:space="preserve"> par catégorie (</w:t>
      </w:r>
      <w:r w:rsidRPr="00F11B7A">
        <w:rPr>
          <w:rFonts w:ascii="Arial" w:eastAsia="Calibri" w:hAnsi="Arial" w:cs="Arial"/>
        </w:rPr>
        <w:t xml:space="preserve">employés et cadres, </w:t>
      </w:r>
      <w:r w:rsidR="00014489" w:rsidRPr="00F11B7A">
        <w:rPr>
          <w:rFonts w:ascii="Arial" w:eastAsia="Calibri" w:hAnsi="Arial" w:cs="Arial"/>
        </w:rPr>
        <w:t xml:space="preserve">agents de direction, praticiens conseils) ; </w:t>
      </w:r>
    </w:p>
    <w:p w14:paraId="5CB9ED72" w14:textId="44D5FE9C" w:rsidR="00DB0615" w:rsidRPr="00F11B7A" w:rsidRDefault="00DB0615" w:rsidP="00114428">
      <w:pPr>
        <w:pStyle w:val="Paragraphedeliste"/>
        <w:numPr>
          <w:ilvl w:val="0"/>
          <w:numId w:val="14"/>
        </w:numPr>
        <w:spacing w:line="240" w:lineRule="auto"/>
        <w:rPr>
          <w:rFonts w:ascii="Arial" w:eastAsia="Calibri" w:hAnsi="Arial" w:cs="Arial"/>
        </w:rPr>
      </w:pPr>
      <w:r w:rsidRPr="00F11B7A">
        <w:rPr>
          <w:rFonts w:ascii="Arial" w:eastAsia="Calibri" w:hAnsi="Arial" w:cs="Arial"/>
        </w:rPr>
        <w:t xml:space="preserve">Les formules </w:t>
      </w:r>
      <w:r w:rsidR="00691FCB" w:rsidRPr="00F11B7A">
        <w:rPr>
          <w:rFonts w:ascii="Arial" w:eastAsia="Calibri" w:hAnsi="Arial" w:cs="Arial"/>
        </w:rPr>
        <w:t xml:space="preserve">de télétravail ; </w:t>
      </w:r>
    </w:p>
    <w:p w14:paraId="14DA1F22" w14:textId="7CE41EB8" w:rsidR="00114428" w:rsidRPr="00F11B7A" w:rsidRDefault="0086580D" w:rsidP="00114428">
      <w:pPr>
        <w:pStyle w:val="Paragraphedeliste"/>
        <w:numPr>
          <w:ilvl w:val="0"/>
          <w:numId w:val="14"/>
        </w:numPr>
        <w:spacing w:line="240" w:lineRule="auto"/>
        <w:rPr>
          <w:rFonts w:ascii="Arial" w:eastAsia="Calibri" w:hAnsi="Arial" w:cs="Arial"/>
        </w:rPr>
      </w:pPr>
      <w:r w:rsidRPr="00F11B7A">
        <w:rPr>
          <w:rFonts w:ascii="Arial" w:eastAsia="Calibri" w:hAnsi="Arial" w:cs="Arial"/>
        </w:rPr>
        <w:t xml:space="preserve">La mobilisation de l’offre de formation institutionnelle à destination des managers et des télétravailleurs. </w:t>
      </w:r>
    </w:p>
    <w:p w14:paraId="67499A7D" w14:textId="77777777" w:rsidR="00C94B04" w:rsidRPr="00D14A16" w:rsidRDefault="00C94B04" w:rsidP="00C94B04">
      <w:pPr>
        <w:spacing w:line="240" w:lineRule="auto"/>
        <w:ind w:left="0"/>
        <w:rPr>
          <w:rFonts w:ascii="Arial" w:eastAsia="Calibri" w:hAnsi="Arial" w:cs="Arial"/>
        </w:rPr>
      </w:pPr>
    </w:p>
    <w:p w14:paraId="0DB89E08" w14:textId="77777777"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Il pourra être révisé dans les conditions légales posées par le code du travail.</w:t>
      </w:r>
    </w:p>
    <w:p w14:paraId="7E934C9A" w14:textId="77777777" w:rsidR="00C94B04" w:rsidRPr="00D14A16" w:rsidRDefault="00C94B04" w:rsidP="00C94B04">
      <w:pPr>
        <w:spacing w:line="240" w:lineRule="auto"/>
        <w:ind w:left="0"/>
        <w:rPr>
          <w:rFonts w:ascii="Arial" w:eastAsia="Calibri" w:hAnsi="Arial" w:cs="Arial"/>
        </w:rPr>
      </w:pPr>
    </w:p>
    <w:p w14:paraId="73EEBCE2" w14:textId="77777777" w:rsidR="00C94B04" w:rsidRPr="00D14A16" w:rsidRDefault="00C94B04" w:rsidP="00C94B04">
      <w:pPr>
        <w:spacing w:line="240" w:lineRule="auto"/>
        <w:ind w:left="0"/>
        <w:rPr>
          <w:rFonts w:ascii="Arial" w:eastAsia="Calibri" w:hAnsi="Arial" w:cs="Arial"/>
        </w:rPr>
      </w:pPr>
      <w:r w:rsidRPr="00D14A16">
        <w:rPr>
          <w:rFonts w:ascii="Arial" w:eastAsia="Calibri" w:hAnsi="Arial" w:cs="Arial"/>
        </w:rPr>
        <w:t>Il s’applique sous réserve de l’agrément prévu par le code de la Sécurité sociale et ne vaut en aucun cas engagement unilatéral de l’employeur.</w:t>
      </w:r>
    </w:p>
    <w:p w14:paraId="28D11D91" w14:textId="77777777" w:rsidR="00C94B04" w:rsidRPr="00D14A16" w:rsidRDefault="00C94B04" w:rsidP="00C94B04">
      <w:pPr>
        <w:spacing w:line="240" w:lineRule="auto"/>
        <w:ind w:left="0"/>
        <w:rPr>
          <w:rFonts w:ascii="Arial" w:eastAsia="Calibri" w:hAnsi="Arial" w:cs="Arial"/>
        </w:rPr>
      </w:pPr>
    </w:p>
    <w:p w14:paraId="79681A11" w14:textId="6C0F75C2" w:rsidR="00C94B04" w:rsidRDefault="00C94B04" w:rsidP="00C94B04">
      <w:pPr>
        <w:spacing w:line="240" w:lineRule="auto"/>
        <w:ind w:left="0"/>
        <w:rPr>
          <w:rFonts w:ascii="Arial" w:eastAsia="Calibri" w:hAnsi="Arial" w:cs="Arial"/>
        </w:rPr>
      </w:pPr>
      <w:r w:rsidRPr="00D14A16">
        <w:rPr>
          <w:rFonts w:ascii="Arial" w:eastAsia="Calibri" w:hAnsi="Arial" w:cs="Arial"/>
        </w:rPr>
        <w:t xml:space="preserve">Une évaluation de l’application de l’accord est </w:t>
      </w:r>
      <w:r w:rsidRPr="00326177">
        <w:rPr>
          <w:rFonts w:ascii="Arial" w:eastAsia="Calibri" w:hAnsi="Arial" w:cs="Arial"/>
        </w:rPr>
        <w:t>réalisée</w:t>
      </w:r>
      <w:r w:rsidR="0040243B">
        <w:rPr>
          <w:rFonts w:ascii="Arial" w:eastAsia="Calibri" w:hAnsi="Arial" w:cs="Arial"/>
        </w:rPr>
        <w:t xml:space="preserve">, </w:t>
      </w:r>
      <w:r w:rsidR="00B76FB5" w:rsidRPr="00D14A16">
        <w:rPr>
          <w:rFonts w:ascii="Arial" w:eastAsia="Calibri" w:hAnsi="Arial" w:cs="Arial"/>
        </w:rPr>
        <w:t>dans l’année qui précède son échéance.</w:t>
      </w:r>
      <w:r w:rsidRPr="00D14A16">
        <w:rPr>
          <w:rFonts w:ascii="Arial" w:eastAsia="Calibri" w:hAnsi="Arial" w:cs="Arial"/>
        </w:rPr>
        <w:t xml:space="preserve"> </w:t>
      </w:r>
    </w:p>
    <w:p w14:paraId="4B82A87A" w14:textId="6E862224" w:rsidR="004B2D6F" w:rsidRDefault="004B2D6F" w:rsidP="00C94B04">
      <w:pPr>
        <w:spacing w:line="240" w:lineRule="auto"/>
        <w:ind w:left="0"/>
        <w:rPr>
          <w:rFonts w:ascii="Arial" w:eastAsia="Calibri" w:hAnsi="Arial" w:cs="Arial"/>
        </w:rPr>
      </w:pPr>
    </w:p>
    <w:p w14:paraId="3A411297" w14:textId="319738A8" w:rsidR="004B2D6F" w:rsidRPr="00D624F7" w:rsidRDefault="004B2D6F" w:rsidP="00C94B04">
      <w:pPr>
        <w:spacing w:line="240" w:lineRule="auto"/>
        <w:ind w:left="0"/>
        <w:rPr>
          <w:rFonts w:ascii="Arial" w:eastAsia="Calibri" w:hAnsi="Arial" w:cs="Arial"/>
        </w:rPr>
      </w:pPr>
      <w:r w:rsidRPr="00D624F7">
        <w:rPr>
          <w:rFonts w:ascii="Arial" w:eastAsia="Calibri" w:hAnsi="Arial" w:cs="Arial"/>
        </w:rPr>
        <w:t>Au niveau local, le présent accord fait l’objet d’une présentation aux organisations syndicales à l’occasion du bilan du télétravail ou lors de l’ouverture de négociation</w:t>
      </w:r>
      <w:r w:rsidR="007B1EEB" w:rsidRPr="00D624F7">
        <w:rPr>
          <w:rFonts w:ascii="Arial" w:eastAsia="Calibri" w:hAnsi="Arial" w:cs="Arial"/>
        </w:rPr>
        <w:t>s sur le sujet</w:t>
      </w:r>
      <w:r w:rsidRPr="00D624F7">
        <w:rPr>
          <w:rFonts w:ascii="Arial" w:eastAsia="Calibri" w:hAnsi="Arial" w:cs="Arial"/>
        </w:rPr>
        <w:t>.</w:t>
      </w:r>
    </w:p>
    <w:p w14:paraId="702076FD" w14:textId="0A007DF2" w:rsidR="004B2D6F" w:rsidRDefault="004B2D6F" w:rsidP="00C94B04">
      <w:pPr>
        <w:spacing w:line="240" w:lineRule="auto"/>
        <w:ind w:left="0"/>
      </w:pPr>
    </w:p>
    <w:p w14:paraId="4FEC75BE" w14:textId="77777777" w:rsidR="00F6338B" w:rsidRDefault="00F6338B" w:rsidP="00C94B04">
      <w:pPr>
        <w:spacing w:line="240" w:lineRule="auto"/>
        <w:ind w:left="0"/>
      </w:pPr>
    </w:p>
    <w:p w14:paraId="4F276F3B" w14:textId="593A4E9F" w:rsidR="00065F54" w:rsidRPr="000277B0" w:rsidRDefault="00065F54" w:rsidP="00065F54">
      <w:pPr>
        <w:spacing w:line="240" w:lineRule="auto"/>
        <w:ind w:left="4247" w:firstLine="709"/>
        <w:rPr>
          <w:rFonts w:ascii="Arial" w:hAnsi="Arial" w:cs="Arial"/>
        </w:rPr>
      </w:pPr>
      <w:r w:rsidRPr="000277B0">
        <w:rPr>
          <w:rFonts w:ascii="Arial" w:hAnsi="Arial" w:cs="Arial"/>
        </w:rPr>
        <w:t xml:space="preserve">Fait à Montreuil, le </w:t>
      </w:r>
      <w:r w:rsidRPr="00F6338B">
        <w:rPr>
          <w:rFonts w:ascii="Arial" w:hAnsi="Arial" w:cs="Arial"/>
          <w:b/>
          <w:bCs/>
        </w:rPr>
        <w:t>11 juillet 2022</w:t>
      </w:r>
    </w:p>
    <w:p w14:paraId="14FF2C8D" w14:textId="56B232B9" w:rsidR="00065F54" w:rsidRDefault="00065F54" w:rsidP="00065F54">
      <w:pPr>
        <w:spacing w:line="240" w:lineRule="auto"/>
        <w:ind w:left="4247" w:firstLine="709"/>
        <w:rPr>
          <w:rFonts w:ascii="Arial" w:hAnsi="Arial" w:cs="Arial"/>
        </w:rPr>
      </w:pPr>
    </w:p>
    <w:p w14:paraId="0D50C511" w14:textId="77777777" w:rsidR="00F6338B" w:rsidRDefault="00F6338B" w:rsidP="00065F54">
      <w:pPr>
        <w:spacing w:line="240" w:lineRule="auto"/>
        <w:ind w:left="4247" w:firstLine="709"/>
        <w:rPr>
          <w:rFonts w:ascii="Arial" w:hAnsi="Arial" w:cs="Arial"/>
        </w:rPr>
      </w:pPr>
    </w:p>
    <w:p w14:paraId="36E30F37" w14:textId="3EE291C6" w:rsidR="00065F54" w:rsidRPr="000277B0" w:rsidRDefault="00065F54" w:rsidP="00065F54">
      <w:pPr>
        <w:spacing w:line="240" w:lineRule="auto"/>
        <w:ind w:left="4247" w:firstLine="709"/>
        <w:rPr>
          <w:rFonts w:ascii="Arial" w:hAnsi="Arial" w:cs="Arial"/>
        </w:rPr>
      </w:pPr>
      <w:r w:rsidRPr="000277B0">
        <w:rPr>
          <w:rFonts w:ascii="Arial" w:hAnsi="Arial" w:cs="Arial"/>
        </w:rPr>
        <w:t>Au siège de l’Ucanss</w:t>
      </w:r>
    </w:p>
    <w:p w14:paraId="3FCB7038" w14:textId="77777777" w:rsidR="00065F54" w:rsidRPr="000277B0" w:rsidRDefault="00065F54" w:rsidP="00065F54">
      <w:pPr>
        <w:spacing w:line="240" w:lineRule="auto"/>
        <w:ind w:left="4247" w:firstLine="709"/>
        <w:rPr>
          <w:rFonts w:ascii="Arial" w:hAnsi="Arial" w:cs="Arial"/>
        </w:rPr>
      </w:pPr>
      <w:r w:rsidRPr="000277B0">
        <w:rPr>
          <w:rFonts w:ascii="Arial" w:hAnsi="Arial" w:cs="Arial"/>
        </w:rPr>
        <w:t>6 rue Elsa Triolet</w:t>
      </w:r>
    </w:p>
    <w:p w14:paraId="7A9CF9DE" w14:textId="77777777" w:rsidR="00065F54" w:rsidRPr="000277B0" w:rsidRDefault="00065F54" w:rsidP="00065F54">
      <w:pPr>
        <w:spacing w:line="240" w:lineRule="auto"/>
        <w:ind w:left="4247" w:firstLine="709"/>
        <w:rPr>
          <w:rFonts w:ascii="Arial" w:hAnsi="Arial" w:cs="Arial"/>
        </w:rPr>
      </w:pPr>
      <w:r w:rsidRPr="000277B0">
        <w:rPr>
          <w:rFonts w:ascii="Arial" w:hAnsi="Arial" w:cs="Arial"/>
        </w:rPr>
        <w:t>93100 Montreuil</w:t>
      </w:r>
    </w:p>
    <w:p w14:paraId="49DDC9DF" w14:textId="1C5CEBFA" w:rsidR="00065F54" w:rsidRDefault="00065F54" w:rsidP="00065F54">
      <w:pPr>
        <w:ind w:left="4248" w:firstLine="708"/>
        <w:rPr>
          <w:rFonts w:ascii="Arial" w:hAnsi="Arial" w:cs="Arial"/>
        </w:rPr>
      </w:pPr>
    </w:p>
    <w:p w14:paraId="33D585A0" w14:textId="6EA4D931" w:rsidR="00065F54" w:rsidRDefault="00065F54" w:rsidP="00065F54">
      <w:pPr>
        <w:ind w:left="4248" w:firstLine="708"/>
        <w:rPr>
          <w:rFonts w:ascii="Arial" w:hAnsi="Arial" w:cs="Arial"/>
        </w:rPr>
      </w:pPr>
    </w:p>
    <w:p w14:paraId="452D1999" w14:textId="6E3BD287" w:rsidR="00F6338B" w:rsidRDefault="00F6338B" w:rsidP="00065F54">
      <w:pPr>
        <w:ind w:left="4248" w:firstLine="708"/>
        <w:rPr>
          <w:rFonts w:ascii="Arial" w:hAnsi="Arial" w:cs="Arial"/>
        </w:rPr>
      </w:pPr>
    </w:p>
    <w:p w14:paraId="08087DFB" w14:textId="48D5C041" w:rsidR="00F6338B" w:rsidRDefault="00F6338B" w:rsidP="00065F54">
      <w:pPr>
        <w:ind w:left="4248" w:firstLine="708"/>
        <w:rPr>
          <w:rFonts w:ascii="Arial" w:hAnsi="Arial" w:cs="Arial"/>
        </w:rPr>
      </w:pPr>
    </w:p>
    <w:p w14:paraId="4B3D4EAF" w14:textId="77777777" w:rsidR="00F6338B" w:rsidRPr="000277B0" w:rsidRDefault="00F6338B" w:rsidP="00065F54">
      <w:pPr>
        <w:ind w:left="4248" w:firstLine="708"/>
        <w:rPr>
          <w:rFonts w:ascii="Arial" w:hAnsi="Arial" w:cs="Arial"/>
        </w:rPr>
      </w:pPr>
    </w:p>
    <w:p w14:paraId="5C9639F7" w14:textId="77777777" w:rsidR="00065F54" w:rsidRPr="000277B0" w:rsidRDefault="00065F54" w:rsidP="00065F54">
      <w:pPr>
        <w:spacing w:line="240" w:lineRule="auto"/>
        <w:ind w:left="4247" w:firstLine="709"/>
        <w:rPr>
          <w:rFonts w:ascii="Arial" w:hAnsi="Arial" w:cs="Arial"/>
        </w:rPr>
      </w:pPr>
      <w:r w:rsidRPr="000277B0">
        <w:rPr>
          <w:rFonts w:ascii="Arial" w:hAnsi="Arial" w:cs="Arial"/>
        </w:rPr>
        <w:t>Raynal Le May</w:t>
      </w:r>
    </w:p>
    <w:p w14:paraId="0A3A9D4A" w14:textId="77777777" w:rsidR="00065F54" w:rsidRPr="000277B0" w:rsidRDefault="00065F54" w:rsidP="00065F54">
      <w:pPr>
        <w:spacing w:line="240" w:lineRule="auto"/>
        <w:ind w:left="4247" w:firstLine="709"/>
        <w:rPr>
          <w:rFonts w:ascii="Arial" w:hAnsi="Arial" w:cs="Arial"/>
        </w:rPr>
      </w:pPr>
      <w:r w:rsidRPr="000277B0">
        <w:rPr>
          <w:rFonts w:ascii="Arial" w:hAnsi="Arial" w:cs="Arial"/>
        </w:rPr>
        <w:t>Directeur</w:t>
      </w:r>
    </w:p>
    <w:p w14:paraId="05B0CA39" w14:textId="77777777" w:rsidR="00065F54" w:rsidRDefault="00065F54" w:rsidP="00065F54">
      <w:pPr>
        <w:spacing w:before="30" w:after="75" w:line="240" w:lineRule="auto"/>
        <w:rPr>
          <w:rFonts w:ascii="Arial" w:eastAsia="Times New Roman" w:hAnsi="Arial" w:cs="Arial"/>
          <w:color w:val="000000"/>
        </w:rPr>
      </w:pPr>
    </w:p>
    <w:p w14:paraId="6A4A91DF" w14:textId="77777777" w:rsidR="00065F54" w:rsidRDefault="00065F54" w:rsidP="00065F54">
      <w:pPr>
        <w:spacing w:before="30" w:after="75" w:line="240" w:lineRule="auto"/>
        <w:rPr>
          <w:rFonts w:ascii="Arial" w:eastAsia="Times New Roman"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373"/>
      </w:tblGrid>
      <w:tr w:rsidR="00065F54" w:rsidRPr="0074275D" w14:paraId="7B943DC9" w14:textId="77777777" w:rsidTr="00D61A0B">
        <w:trPr>
          <w:trHeight w:val="1021"/>
          <w:jc w:val="center"/>
        </w:trPr>
        <w:tc>
          <w:tcPr>
            <w:tcW w:w="2122" w:type="dxa"/>
            <w:shd w:val="clear" w:color="auto" w:fill="auto"/>
            <w:vAlign w:val="center"/>
          </w:tcPr>
          <w:p w14:paraId="49CAF572" w14:textId="77777777" w:rsidR="00065F54" w:rsidRPr="0074275D" w:rsidRDefault="00065F54" w:rsidP="006A7DB2">
            <w:pPr>
              <w:overflowPunct w:val="0"/>
              <w:autoSpaceDE w:val="0"/>
              <w:autoSpaceDN w:val="0"/>
              <w:adjustRightInd w:val="0"/>
              <w:spacing w:line="240" w:lineRule="auto"/>
              <w:jc w:val="center"/>
              <w:textAlignment w:val="baseline"/>
              <w:rPr>
                <w:rFonts w:ascii="Arial" w:eastAsia="Times New Roman" w:hAnsi="Arial" w:cs="Arial"/>
                <w:b/>
                <w:sz w:val="24"/>
                <w:szCs w:val="24"/>
                <w:lang w:eastAsia="fr-FR"/>
              </w:rPr>
            </w:pPr>
            <w:r w:rsidRPr="0074275D">
              <w:rPr>
                <w:rFonts w:ascii="Arial" w:eastAsia="Times New Roman" w:hAnsi="Arial" w:cs="Arial"/>
                <w:b/>
                <w:sz w:val="24"/>
                <w:szCs w:val="24"/>
                <w:lang w:eastAsia="fr-FR"/>
              </w:rPr>
              <w:t>C.F.D.T.</w:t>
            </w:r>
          </w:p>
        </w:tc>
        <w:tc>
          <w:tcPr>
            <w:tcW w:w="6373" w:type="dxa"/>
            <w:shd w:val="clear" w:color="auto" w:fill="auto"/>
          </w:tcPr>
          <w:p w14:paraId="0A3703AA" w14:textId="77777777" w:rsidR="00065F54" w:rsidRPr="0074275D" w:rsidRDefault="00065F54" w:rsidP="006A7DB2">
            <w:pPr>
              <w:overflowPunct w:val="0"/>
              <w:autoSpaceDE w:val="0"/>
              <w:autoSpaceDN w:val="0"/>
              <w:adjustRightInd w:val="0"/>
              <w:spacing w:line="240" w:lineRule="auto"/>
              <w:textAlignment w:val="baseline"/>
              <w:rPr>
                <w:rFonts w:ascii="Arial" w:eastAsia="Times New Roman" w:hAnsi="Arial" w:cs="Arial"/>
                <w:b/>
                <w:sz w:val="24"/>
                <w:szCs w:val="24"/>
                <w:lang w:eastAsia="fr-FR"/>
              </w:rPr>
            </w:pPr>
          </w:p>
        </w:tc>
      </w:tr>
      <w:tr w:rsidR="00065F54" w:rsidRPr="0074275D" w14:paraId="07327F57" w14:textId="77777777" w:rsidTr="00D61A0B">
        <w:trPr>
          <w:trHeight w:val="1021"/>
          <w:jc w:val="center"/>
        </w:trPr>
        <w:tc>
          <w:tcPr>
            <w:tcW w:w="2122" w:type="dxa"/>
            <w:shd w:val="clear" w:color="auto" w:fill="auto"/>
            <w:vAlign w:val="center"/>
          </w:tcPr>
          <w:p w14:paraId="01134E98" w14:textId="77777777" w:rsidR="00065F54" w:rsidRPr="0074275D" w:rsidRDefault="00065F54" w:rsidP="006A7DB2">
            <w:pPr>
              <w:overflowPunct w:val="0"/>
              <w:autoSpaceDE w:val="0"/>
              <w:autoSpaceDN w:val="0"/>
              <w:adjustRightInd w:val="0"/>
              <w:spacing w:line="240" w:lineRule="auto"/>
              <w:jc w:val="center"/>
              <w:textAlignment w:val="baseline"/>
              <w:rPr>
                <w:rFonts w:ascii="Arial" w:eastAsia="Times New Roman" w:hAnsi="Arial" w:cs="Arial"/>
                <w:b/>
                <w:sz w:val="24"/>
                <w:szCs w:val="24"/>
                <w:lang w:eastAsia="fr-FR"/>
              </w:rPr>
            </w:pPr>
            <w:r w:rsidRPr="0074275D">
              <w:rPr>
                <w:rFonts w:ascii="Arial" w:eastAsia="Times New Roman" w:hAnsi="Arial" w:cs="Arial"/>
                <w:b/>
                <w:sz w:val="24"/>
                <w:szCs w:val="24"/>
                <w:lang w:eastAsia="fr-FR"/>
              </w:rPr>
              <w:t>C.G.T.</w:t>
            </w:r>
          </w:p>
        </w:tc>
        <w:tc>
          <w:tcPr>
            <w:tcW w:w="6373" w:type="dxa"/>
            <w:shd w:val="clear" w:color="auto" w:fill="auto"/>
          </w:tcPr>
          <w:p w14:paraId="5CBAD962" w14:textId="77777777" w:rsidR="00065F54" w:rsidRPr="0074275D" w:rsidRDefault="00065F54" w:rsidP="006A7DB2">
            <w:pPr>
              <w:overflowPunct w:val="0"/>
              <w:autoSpaceDE w:val="0"/>
              <w:autoSpaceDN w:val="0"/>
              <w:adjustRightInd w:val="0"/>
              <w:spacing w:line="240" w:lineRule="auto"/>
              <w:textAlignment w:val="baseline"/>
              <w:rPr>
                <w:rFonts w:ascii="Arial" w:eastAsia="Times New Roman" w:hAnsi="Arial" w:cs="Arial"/>
                <w:sz w:val="24"/>
                <w:szCs w:val="24"/>
                <w:lang w:eastAsia="fr-FR"/>
              </w:rPr>
            </w:pPr>
          </w:p>
        </w:tc>
      </w:tr>
      <w:tr w:rsidR="00065F54" w:rsidRPr="0074275D" w14:paraId="07072E19" w14:textId="77777777" w:rsidTr="00D61A0B">
        <w:trPr>
          <w:trHeight w:val="1021"/>
          <w:jc w:val="center"/>
        </w:trPr>
        <w:tc>
          <w:tcPr>
            <w:tcW w:w="2122" w:type="dxa"/>
            <w:shd w:val="clear" w:color="auto" w:fill="auto"/>
            <w:vAlign w:val="center"/>
          </w:tcPr>
          <w:p w14:paraId="374BD96A" w14:textId="77777777" w:rsidR="00065F54" w:rsidRPr="0074275D" w:rsidRDefault="00065F54" w:rsidP="006A7DB2">
            <w:pPr>
              <w:overflowPunct w:val="0"/>
              <w:autoSpaceDE w:val="0"/>
              <w:autoSpaceDN w:val="0"/>
              <w:adjustRightInd w:val="0"/>
              <w:spacing w:line="240" w:lineRule="auto"/>
              <w:jc w:val="center"/>
              <w:textAlignment w:val="baseline"/>
              <w:rPr>
                <w:rFonts w:ascii="Arial" w:eastAsia="Times New Roman" w:hAnsi="Arial" w:cs="Arial"/>
                <w:b/>
                <w:sz w:val="24"/>
                <w:szCs w:val="24"/>
                <w:lang w:eastAsia="fr-FR"/>
              </w:rPr>
            </w:pPr>
            <w:r w:rsidRPr="0074275D">
              <w:rPr>
                <w:rFonts w:ascii="Arial" w:eastAsia="Times New Roman" w:hAnsi="Arial" w:cs="Arial"/>
                <w:b/>
                <w:sz w:val="24"/>
                <w:szCs w:val="24"/>
                <w:lang w:eastAsia="fr-FR"/>
              </w:rPr>
              <w:t>C.G.T.-F.O.</w:t>
            </w:r>
          </w:p>
        </w:tc>
        <w:tc>
          <w:tcPr>
            <w:tcW w:w="6373" w:type="dxa"/>
            <w:shd w:val="clear" w:color="auto" w:fill="auto"/>
          </w:tcPr>
          <w:p w14:paraId="73E082CF" w14:textId="77777777" w:rsidR="00065F54" w:rsidRPr="0074275D" w:rsidRDefault="00065F54" w:rsidP="006A7DB2">
            <w:pPr>
              <w:overflowPunct w:val="0"/>
              <w:autoSpaceDE w:val="0"/>
              <w:autoSpaceDN w:val="0"/>
              <w:adjustRightInd w:val="0"/>
              <w:spacing w:line="240" w:lineRule="auto"/>
              <w:textAlignment w:val="baseline"/>
              <w:rPr>
                <w:rFonts w:ascii="Arial" w:eastAsia="Times New Roman" w:hAnsi="Arial" w:cs="Arial"/>
                <w:sz w:val="24"/>
                <w:szCs w:val="24"/>
                <w:lang w:eastAsia="fr-FR"/>
              </w:rPr>
            </w:pPr>
          </w:p>
        </w:tc>
      </w:tr>
    </w:tbl>
    <w:p w14:paraId="1517DB99" w14:textId="77777777" w:rsidR="004B2D6F" w:rsidRDefault="004B2D6F" w:rsidP="00C94B04">
      <w:pPr>
        <w:spacing w:line="240" w:lineRule="auto"/>
        <w:ind w:left="0"/>
      </w:pPr>
    </w:p>
    <w:p w14:paraId="21F1FB46" w14:textId="11654D31" w:rsidR="00330DF0" w:rsidRDefault="00330DF0" w:rsidP="00C94B04">
      <w:pPr>
        <w:spacing w:line="240" w:lineRule="auto"/>
        <w:ind w:left="0"/>
        <w:rPr>
          <w:rFonts w:ascii="Arial" w:eastAsia="Calibri" w:hAnsi="Arial" w:cs="Arial"/>
        </w:rPr>
      </w:pPr>
    </w:p>
    <w:sectPr w:rsidR="00330DF0" w:rsidSect="009E22EC">
      <w:footerReference w:type="default" r:id="rId11"/>
      <w:pgSz w:w="11907" w:h="16840"/>
      <w:pgMar w:top="1134" w:right="1701" w:bottom="1134" w:left="1701" w:header="720"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1866" w14:textId="77777777" w:rsidR="00C874E2" w:rsidRDefault="00C874E2" w:rsidP="007A5AB5">
      <w:pPr>
        <w:spacing w:line="240" w:lineRule="auto"/>
      </w:pPr>
      <w:r>
        <w:separator/>
      </w:r>
    </w:p>
  </w:endnote>
  <w:endnote w:type="continuationSeparator" w:id="0">
    <w:p w14:paraId="03F5B659" w14:textId="77777777" w:rsidR="00C874E2" w:rsidRDefault="00C874E2" w:rsidP="007A5A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0503539"/>
      <w:docPartObj>
        <w:docPartGallery w:val="Page Numbers (Bottom of Page)"/>
        <w:docPartUnique/>
      </w:docPartObj>
    </w:sdtPr>
    <w:sdtEndPr/>
    <w:sdtContent>
      <w:p w14:paraId="0248DB3E" w14:textId="77777777" w:rsidR="00AB1697" w:rsidRDefault="00AB1697">
        <w:pPr>
          <w:pStyle w:val="Pieddepage"/>
          <w:jc w:val="center"/>
        </w:pPr>
        <w:r>
          <w:fldChar w:fldCharType="begin"/>
        </w:r>
        <w:r>
          <w:instrText>PAGE   \* MERGEFORMAT</w:instrText>
        </w:r>
        <w:r>
          <w:fldChar w:fldCharType="separate"/>
        </w:r>
        <w:r>
          <w:rPr>
            <w:noProof/>
          </w:rPr>
          <w:t>1</w:t>
        </w:r>
        <w:r>
          <w:fldChar w:fldCharType="end"/>
        </w:r>
      </w:p>
    </w:sdtContent>
  </w:sdt>
  <w:p w14:paraId="400F917F" w14:textId="77777777" w:rsidR="00AB1697" w:rsidRDefault="00AB169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A7885" w14:textId="77777777" w:rsidR="00C874E2" w:rsidRDefault="00C874E2" w:rsidP="007A5AB5">
      <w:pPr>
        <w:spacing w:line="240" w:lineRule="auto"/>
      </w:pPr>
      <w:r>
        <w:separator/>
      </w:r>
    </w:p>
  </w:footnote>
  <w:footnote w:type="continuationSeparator" w:id="0">
    <w:p w14:paraId="131E89ED" w14:textId="77777777" w:rsidR="00C874E2" w:rsidRDefault="00C874E2" w:rsidP="007A5A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EF9"/>
    <w:multiLevelType w:val="hybridMultilevel"/>
    <w:tmpl w:val="BA7CA206"/>
    <w:lvl w:ilvl="0" w:tplc="8C343A8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4847D96"/>
    <w:multiLevelType w:val="hybridMultilevel"/>
    <w:tmpl w:val="5AF4CEAE"/>
    <w:lvl w:ilvl="0" w:tplc="1C6A8282">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EE1720"/>
    <w:multiLevelType w:val="hybridMultilevel"/>
    <w:tmpl w:val="A1363A20"/>
    <w:lvl w:ilvl="0" w:tplc="A3B8427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860021"/>
    <w:multiLevelType w:val="multilevel"/>
    <w:tmpl w:val="341EEC4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3946962"/>
    <w:multiLevelType w:val="hybridMultilevel"/>
    <w:tmpl w:val="430A44BA"/>
    <w:lvl w:ilvl="0" w:tplc="5AC81906">
      <w:start w:val="3"/>
      <w:numFmt w:val="bullet"/>
      <w:lvlText w:val="-"/>
      <w:lvlJc w:val="left"/>
      <w:pPr>
        <w:ind w:left="1287" w:hanging="360"/>
      </w:pPr>
      <w:rPr>
        <w:rFonts w:ascii="Arial" w:eastAsia="Calibri"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15:restartNumberingAfterBreak="0">
    <w:nsid w:val="369C4A72"/>
    <w:multiLevelType w:val="hybridMultilevel"/>
    <w:tmpl w:val="76ECD5DA"/>
    <w:lvl w:ilvl="0" w:tplc="923C9D9A">
      <w:numFmt w:val="bullet"/>
      <w:lvlText w:val="-"/>
      <w:lvlJc w:val="left"/>
      <w:pPr>
        <w:ind w:left="830" w:hanging="360"/>
      </w:pPr>
      <w:rPr>
        <w:rFonts w:ascii="Carlito" w:eastAsia="Carlito" w:hAnsi="Carlito" w:cs="Carlito" w:hint="default"/>
        <w:w w:val="99"/>
        <w:sz w:val="20"/>
        <w:szCs w:val="20"/>
        <w:lang w:val="fr-FR" w:eastAsia="en-US" w:bidi="ar-SA"/>
      </w:rPr>
    </w:lvl>
    <w:lvl w:ilvl="1" w:tplc="926CBBA0">
      <w:numFmt w:val="bullet"/>
      <w:lvlText w:val="•"/>
      <w:lvlJc w:val="left"/>
      <w:pPr>
        <w:ind w:left="1719" w:hanging="360"/>
      </w:pPr>
      <w:rPr>
        <w:rFonts w:hint="default"/>
        <w:lang w:val="fr-FR" w:eastAsia="en-US" w:bidi="ar-SA"/>
      </w:rPr>
    </w:lvl>
    <w:lvl w:ilvl="2" w:tplc="921EF378">
      <w:numFmt w:val="bullet"/>
      <w:lvlText w:val="•"/>
      <w:lvlJc w:val="left"/>
      <w:pPr>
        <w:ind w:left="2598" w:hanging="360"/>
      </w:pPr>
      <w:rPr>
        <w:rFonts w:hint="default"/>
        <w:lang w:val="fr-FR" w:eastAsia="en-US" w:bidi="ar-SA"/>
      </w:rPr>
    </w:lvl>
    <w:lvl w:ilvl="3" w:tplc="F12850F8">
      <w:numFmt w:val="bullet"/>
      <w:lvlText w:val="•"/>
      <w:lvlJc w:val="left"/>
      <w:pPr>
        <w:ind w:left="3477" w:hanging="360"/>
      </w:pPr>
      <w:rPr>
        <w:rFonts w:hint="default"/>
        <w:lang w:val="fr-FR" w:eastAsia="en-US" w:bidi="ar-SA"/>
      </w:rPr>
    </w:lvl>
    <w:lvl w:ilvl="4" w:tplc="A16AEF58">
      <w:numFmt w:val="bullet"/>
      <w:lvlText w:val="•"/>
      <w:lvlJc w:val="left"/>
      <w:pPr>
        <w:ind w:left="4356" w:hanging="360"/>
      </w:pPr>
      <w:rPr>
        <w:rFonts w:hint="default"/>
        <w:lang w:val="fr-FR" w:eastAsia="en-US" w:bidi="ar-SA"/>
      </w:rPr>
    </w:lvl>
    <w:lvl w:ilvl="5" w:tplc="C4F8F892">
      <w:numFmt w:val="bullet"/>
      <w:lvlText w:val="•"/>
      <w:lvlJc w:val="left"/>
      <w:pPr>
        <w:ind w:left="5235" w:hanging="360"/>
      </w:pPr>
      <w:rPr>
        <w:rFonts w:hint="default"/>
        <w:lang w:val="fr-FR" w:eastAsia="en-US" w:bidi="ar-SA"/>
      </w:rPr>
    </w:lvl>
    <w:lvl w:ilvl="6" w:tplc="B2169212">
      <w:numFmt w:val="bullet"/>
      <w:lvlText w:val="•"/>
      <w:lvlJc w:val="left"/>
      <w:pPr>
        <w:ind w:left="6114" w:hanging="360"/>
      </w:pPr>
      <w:rPr>
        <w:rFonts w:hint="default"/>
        <w:lang w:val="fr-FR" w:eastAsia="en-US" w:bidi="ar-SA"/>
      </w:rPr>
    </w:lvl>
    <w:lvl w:ilvl="7" w:tplc="2EF609D6">
      <w:numFmt w:val="bullet"/>
      <w:lvlText w:val="•"/>
      <w:lvlJc w:val="left"/>
      <w:pPr>
        <w:ind w:left="6993" w:hanging="360"/>
      </w:pPr>
      <w:rPr>
        <w:rFonts w:hint="default"/>
        <w:lang w:val="fr-FR" w:eastAsia="en-US" w:bidi="ar-SA"/>
      </w:rPr>
    </w:lvl>
    <w:lvl w:ilvl="8" w:tplc="A9FE09DE">
      <w:numFmt w:val="bullet"/>
      <w:lvlText w:val="•"/>
      <w:lvlJc w:val="left"/>
      <w:pPr>
        <w:ind w:left="7872" w:hanging="360"/>
      </w:pPr>
      <w:rPr>
        <w:rFonts w:hint="default"/>
        <w:lang w:val="fr-FR" w:eastAsia="en-US" w:bidi="ar-SA"/>
      </w:rPr>
    </w:lvl>
  </w:abstractNum>
  <w:abstractNum w:abstractNumId="6" w15:restartNumberingAfterBreak="0">
    <w:nsid w:val="40B229AF"/>
    <w:multiLevelType w:val="hybridMultilevel"/>
    <w:tmpl w:val="63AE74C0"/>
    <w:lvl w:ilvl="0" w:tplc="5AC81906">
      <w:start w:val="3"/>
      <w:numFmt w:val="bullet"/>
      <w:lvlText w:val="-"/>
      <w:lvlJc w:val="left"/>
      <w:pPr>
        <w:ind w:left="780" w:hanging="360"/>
      </w:pPr>
      <w:rPr>
        <w:rFonts w:ascii="Arial" w:eastAsia="Calibri"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446C27C9"/>
    <w:multiLevelType w:val="hybridMultilevel"/>
    <w:tmpl w:val="1E68EAE0"/>
    <w:lvl w:ilvl="0" w:tplc="040C0001">
      <w:start w:val="1"/>
      <w:numFmt w:val="bullet"/>
      <w:lvlText w:val=""/>
      <w:lvlJc w:val="left"/>
      <w:pPr>
        <w:ind w:left="1440" w:hanging="360"/>
      </w:pPr>
      <w:rPr>
        <w:rFonts w:ascii="Symbol" w:hAnsi="Symbol"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51E20635"/>
    <w:multiLevelType w:val="hybridMultilevel"/>
    <w:tmpl w:val="96FCE6A6"/>
    <w:lvl w:ilvl="0" w:tplc="5AC81906">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DC601F"/>
    <w:multiLevelType w:val="hybridMultilevel"/>
    <w:tmpl w:val="A372B7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63326BE"/>
    <w:multiLevelType w:val="multilevel"/>
    <w:tmpl w:val="0EDC9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0063DF"/>
    <w:multiLevelType w:val="hybridMultilevel"/>
    <w:tmpl w:val="F2D4735C"/>
    <w:lvl w:ilvl="0" w:tplc="A2E80A14">
      <w:start w:val="1"/>
      <w:numFmt w:val="bullet"/>
      <w:lvlText w:val="-"/>
      <w:lvlJc w:val="left"/>
      <w:pPr>
        <w:ind w:left="1440" w:hanging="360"/>
      </w:pPr>
      <w:rPr>
        <w:rFonts w:ascii="Arial" w:eastAsia="Calibri" w:hAnsi="Arial" w:cs="Arial" w:hint="default"/>
        <w:b/>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82B0E3B"/>
    <w:multiLevelType w:val="hybridMultilevel"/>
    <w:tmpl w:val="2C62F4AA"/>
    <w:lvl w:ilvl="0" w:tplc="A3B8427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7E056F"/>
    <w:multiLevelType w:val="hybridMultilevel"/>
    <w:tmpl w:val="70CE0380"/>
    <w:lvl w:ilvl="0" w:tplc="5AC81906">
      <w:start w:val="3"/>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749308B2"/>
    <w:multiLevelType w:val="hybridMultilevel"/>
    <w:tmpl w:val="F6D6373E"/>
    <w:lvl w:ilvl="0" w:tplc="D9148154">
      <w:start w:val="2"/>
      <w:numFmt w:val="bullet"/>
      <w:lvlText w:val=""/>
      <w:lvlJc w:val="left"/>
      <w:pPr>
        <w:ind w:left="927" w:hanging="360"/>
      </w:pPr>
      <w:rPr>
        <w:rFonts w:ascii="Wingdings" w:eastAsiaTheme="minorHAnsi" w:hAnsi="Wingdings"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7BF77FA4"/>
    <w:multiLevelType w:val="hybridMultilevel"/>
    <w:tmpl w:val="63007322"/>
    <w:lvl w:ilvl="0" w:tplc="85C65BFC">
      <w:start w:val="2"/>
      <w:numFmt w:val="bullet"/>
      <w:lvlText w:val=""/>
      <w:lvlJc w:val="left"/>
      <w:pPr>
        <w:ind w:left="927" w:hanging="360"/>
      </w:pPr>
      <w:rPr>
        <w:rFonts w:ascii="Wingdings" w:eastAsiaTheme="minorHAnsi" w:hAnsi="Wingdings" w:cstheme="minorBidi"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16cid:durableId="1033313004">
    <w:abstractNumId w:val="13"/>
  </w:num>
  <w:num w:numId="2" w16cid:durableId="1301886736">
    <w:abstractNumId w:val="11"/>
  </w:num>
  <w:num w:numId="3" w16cid:durableId="1622688178">
    <w:abstractNumId w:val="1"/>
  </w:num>
  <w:num w:numId="4" w16cid:durableId="489365664">
    <w:abstractNumId w:val="7"/>
  </w:num>
  <w:num w:numId="5" w16cid:durableId="2032221778">
    <w:abstractNumId w:val="12"/>
  </w:num>
  <w:num w:numId="6" w16cid:durableId="1416127605">
    <w:abstractNumId w:val="0"/>
  </w:num>
  <w:num w:numId="7" w16cid:durableId="2091192848">
    <w:abstractNumId w:val="3"/>
  </w:num>
  <w:num w:numId="8" w16cid:durableId="1253318145">
    <w:abstractNumId w:val="5"/>
  </w:num>
  <w:num w:numId="9" w16cid:durableId="99951976">
    <w:abstractNumId w:val="9"/>
  </w:num>
  <w:num w:numId="10" w16cid:durableId="886986938">
    <w:abstractNumId w:val="10"/>
  </w:num>
  <w:num w:numId="11" w16cid:durableId="1901673576">
    <w:abstractNumId w:val="14"/>
  </w:num>
  <w:num w:numId="12" w16cid:durableId="704254640">
    <w:abstractNumId w:val="15"/>
  </w:num>
  <w:num w:numId="13" w16cid:durableId="1091699267">
    <w:abstractNumId w:val="6"/>
  </w:num>
  <w:num w:numId="14" w16cid:durableId="363529100">
    <w:abstractNumId w:val="8"/>
  </w:num>
  <w:num w:numId="15" w16cid:durableId="1552381324">
    <w:abstractNumId w:val="4"/>
  </w:num>
  <w:num w:numId="16" w16cid:durableId="12939005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04"/>
    <w:rsid w:val="00000054"/>
    <w:rsid w:val="00000D9D"/>
    <w:rsid w:val="00000EAC"/>
    <w:rsid w:val="00004303"/>
    <w:rsid w:val="000045F7"/>
    <w:rsid w:val="00005D48"/>
    <w:rsid w:val="000065AA"/>
    <w:rsid w:val="00006C39"/>
    <w:rsid w:val="00012AAA"/>
    <w:rsid w:val="00013378"/>
    <w:rsid w:val="0001432A"/>
    <w:rsid w:val="00014489"/>
    <w:rsid w:val="00016826"/>
    <w:rsid w:val="00020199"/>
    <w:rsid w:val="00020705"/>
    <w:rsid w:val="000223D9"/>
    <w:rsid w:val="000226A8"/>
    <w:rsid w:val="00022936"/>
    <w:rsid w:val="00022ADA"/>
    <w:rsid w:val="00022CC4"/>
    <w:rsid w:val="0002358A"/>
    <w:rsid w:val="00023C40"/>
    <w:rsid w:val="00023D62"/>
    <w:rsid w:val="00025A4F"/>
    <w:rsid w:val="0002640B"/>
    <w:rsid w:val="0002708C"/>
    <w:rsid w:val="00027A86"/>
    <w:rsid w:val="00040FD1"/>
    <w:rsid w:val="00041361"/>
    <w:rsid w:val="00041443"/>
    <w:rsid w:val="000444B3"/>
    <w:rsid w:val="000449B5"/>
    <w:rsid w:val="00044B96"/>
    <w:rsid w:val="00046550"/>
    <w:rsid w:val="00047553"/>
    <w:rsid w:val="000518CA"/>
    <w:rsid w:val="00051C80"/>
    <w:rsid w:val="00053D60"/>
    <w:rsid w:val="00054CE4"/>
    <w:rsid w:val="00055064"/>
    <w:rsid w:val="00055160"/>
    <w:rsid w:val="0005584F"/>
    <w:rsid w:val="000562F4"/>
    <w:rsid w:val="00056A0D"/>
    <w:rsid w:val="00056F67"/>
    <w:rsid w:val="000576C2"/>
    <w:rsid w:val="00057D79"/>
    <w:rsid w:val="000616EB"/>
    <w:rsid w:val="000617F0"/>
    <w:rsid w:val="00062CFF"/>
    <w:rsid w:val="00064DC5"/>
    <w:rsid w:val="00065F54"/>
    <w:rsid w:val="000666AC"/>
    <w:rsid w:val="00066FF4"/>
    <w:rsid w:val="00070D8B"/>
    <w:rsid w:val="00071EEE"/>
    <w:rsid w:val="00073885"/>
    <w:rsid w:val="000748B2"/>
    <w:rsid w:val="00074E0A"/>
    <w:rsid w:val="000750C8"/>
    <w:rsid w:val="00076F55"/>
    <w:rsid w:val="00077654"/>
    <w:rsid w:val="0008054D"/>
    <w:rsid w:val="00080AF6"/>
    <w:rsid w:val="00081E5B"/>
    <w:rsid w:val="00081F05"/>
    <w:rsid w:val="000823BB"/>
    <w:rsid w:val="00083930"/>
    <w:rsid w:val="00084AE0"/>
    <w:rsid w:val="00084EF6"/>
    <w:rsid w:val="00085A58"/>
    <w:rsid w:val="00086840"/>
    <w:rsid w:val="000903BE"/>
    <w:rsid w:val="00091065"/>
    <w:rsid w:val="00091239"/>
    <w:rsid w:val="00094D47"/>
    <w:rsid w:val="00094FFB"/>
    <w:rsid w:val="000A06F5"/>
    <w:rsid w:val="000A1904"/>
    <w:rsid w:val="000A3CD8"/>
    <w:rsid w:val="000A5D61"/>
    <w:rsid w:val="000A6109"/>
    <w:rsid w:val="000A6D32"/>
    <w:rsid w:val="000B0314"/>
    <w:rsid w:val="000B09C1"/>
    <w:rsid w:val="000B0DB2"/>
    <w:rsid w:val="000B2EB2"/>
    <w:rsid w:val="000B2F8B"/>
    <w:rsid w:val="000B54B1"/>
    <w:rsid w:val="000B55C5"/>
    <w:rsid w:val="000B5D3F"/>
    <w:rsid w:val="000B6513"/>
    <w:rsid w:val="000B74EA"/>
    <w:rsid w:val="000B7611"/>
    <w:rsid w:val="000B7B15"/>
    <w:rsid w:val="000C0651"/>
    <w:rsid w:val="000C0841"/>
    <w:rsid w:val="000C33F3"/>
    <w:rsid w:val="000C3668"/>
    <w:rsid w:val="000C5AC2"/>
    <w:rsid w:val="000C7393"/>
    <w:rsid w:val="000D0E90"/>
    <w:rsid w:val="000D1DF5"/>
    <w:rsid w:val="000D334B"/>
    <w:rsid w:val="000D3B27"/>
    <w:rsid w:val="000D5ED9"/>
    <w:rsid w:val="000E03DC"/>
    <w:rsid w:val="000E0C25"/>
    <w:rsid w:val="000E1513"/>
    <w:rsid w:val="000E2D3A"/>
    <w:rsid w:val="000E312C"/>
    <w:rsid w:val="000E3ADA"/>
    <w:rsid w:val="000E5D9D"/>
    <w:rsid w:val="000E74C1"/>
    <w:rsid w:val="000E773F"/>
    <w:rsid w:val="000E7D01"/>
    <w:rsid w:val="000E7FCC"/>
    <w:rsid w:val="000F47CE"/>
    <w:rsid w:val="000F4D3A"/>
    <w:rsid w:val="000F5552"/>
    <w:rsid w:val="000F67E1"/>
    <w:rsid w:val="000F71BE"/>
    <w:rsid w:val="00100549"/>
    <w:rsid w:val="00101569"/>
    <w:rsid w:val="001021C0"/>
    <w:rsid w:val="00103C58"/>
    <w:rsid w:val="0010421A"/>
    <w:rsid w:val="0010620B"/>
    <w:rsid w:val="001109A4"/>
    <w:rsid w:val="001116AE"/>
    <w:rsid w:val="001140E5"/>
    <w:rsid w:val="00114428"/>
    <w:rsid w:val="001158EB"/>
    <w:rsid w:val="00115A08"/>
    <w:rsid w:val="00115BF3"/>
    <w:rsid w:val="00116582"/>
    <w:rsid w:val="001201A6"/>
    <w:rsid w:val="001224B1"/>
    <w:rsid w:val="00124927"/>
    <w:rsid w:val="00125091"/>
    <w:rsid w:val="00125BCB"/>
    <w:rsid w:val="001264ED"/>
    <w:rsid w:val="00126643"/>
    <w:rsid w:val="001271A0"/>
    <w:rsid w:val="00131DF9"/>
    <w:rsid w:val="001322AB"/>
    <w:rsid w:val="001346B4"/>
    <w:rsid w:val="0013616E"/>
    <w:rsid w:val="001373C0"/>
    <w:rsid w:val="00141704"/>
    <w:rsid w:val="00144BAB"/>
    <w:rsid w:val="00144F47"/>
    <w:rsid w:val="001471FE"/>
    <w:rsid w:val="001505E9"/>
    <w:rsid w:val="00154381"/>
    <w:rsid w:val="0015463F"/>
    <w:rsid w:val="00154FEC"/>
    <w:rsid w:val="001574B8"/>
    <w:rsid w:val="001611AD"/>
    <w:rsid w:val="001624CA"/>
    <w:rsid w:val="00162E99"/>
    <w:rsid w:val="00163009"/>
    <w:rsid w:val="001643F6"/>
    <w:rsid w:val="00165912"/>
    <w:rsid w:val="0016681C"/>
    <w:rsid w:val="00166D25"/>
    <w:rsid w:val="00167002"/>
    <w:rsid w:val="00170FA5"/>
    <w:rsid w:val="00171253"/>
    <w:rsid w:val="0017195F"/>
    <w:rsid w:val="00172FAF"/>
    <w:rsid w:val="00174EB6"/>
    <w:rsid w:val="00175C9B"/>
    <w:rsid w:val="00176881"/>
    <w:rsid w:val="001802B4"/>
    <w:rsid w:val="001805B2"/>
    <w:rsid w:val="00181CD0"/>
    <w:rsid w:val="00182444"/>
    <w:rsid w:val="0018248D"/>
    <w:rsid w:val="00184C7A"/>
    <w:rsid w:val="00187477"/>
    <w:rsid w:val="00190715"/>
    <w:rsid w:val="001957F4"/>
    <w:rsid w:val="00197E12"/>
    <w:rsid w:val="001A0182"/>
    <w:rsid w:val="001A0327"/>
    <w:rsid w:val="001A2451"/>
    <w:rsid w:val="001A3893"/>
    <w:rsid w:val="001A3B39"/>
    <w:rsid w:val="001A48A7"/>
    <w:rsid w:val="001A5866"/>
    <w:rsid w:val="001A6C5D"/>
    <w:rsid w:val="001A7A32"/>
    <w:rsid w:val="001B224B"/>
    <w:rsid w:val="001B235C"/>
    <w:rsid w:val="001B5F31"/>
    <w:rsid w:val="001B6396"/>
    <w:rsid w:val="001B647E"/>
    <w:rsid w:val="001B73B1"/>
    <w:rsid w:val="001B7A60"/>
    <w:rsid w:val="001C1586"/>
    <w:rsid w:val="001C2551"/>
    <w:rsid w:val="001C2C9D"/>
    <w:rsid w:val="001C3548"/>
    <w:rsid w:val="001C383A"/>
    <w:rsid w:val="001C46D1"/>
    <w:rsid w:val="001C4D4A"/>
    <w:rsid w:val="001C62F5"/>
    <w:rsid w:val="001C6368"/>
    <w:rsid w:val="001C6EFD"/>
    <w:rsid w:val="001D065C"/>
    <w:rsid w:val="001D0E2C"/>
    <w:rsid w:val="001D5457"/>
    <w:rsid w:val="001D5C9A"/>
    <w:rsid w:val="001E030C"/>
    <w:rsid w:val="001E0F05"/>
    <w:rsid w:val="001E3351"/>
    <w:rsid w:val="001E35C8"/>
    <w:rsid w:val="001E383B"/>
    <w:rsid w:val="001E3EFD"/>
    <w:rsid w:val="001E4AF4"/>
    <w:rsid w:val="001E5C60"/>
    <w:rsid w:val="001E5D3D"/>
    <w:rsid w:val="001E68E4"/>
    <w:rsid w:val="001E7F5A"/>
    <w:rsid w:val="001F01C5"/>
    <w:rsid w:val="001F1051"/>
    <w:rsid w:val="001F1EA4"/>
    <w:rsid w:val="001F22AA"/>
    <w:rsid w:val="001F45B0"/>
    <w:rsid w:val="001F5D97"/>
    <w:rsid w:val="001F5DDE"/>
    <w:rsid w:val="001F65FC"/>
    <w:rsid w:val="00200BE4"/>
    <w:rsid w:val="0020185C"/>
    <w:rsid w:val="00202C7F"/>
    <w:rsid w:val="00203073"/>
    <w:rsid w:val="00203489"/>
    <w:rsid w:val="00203A03"/>
    <w:rsid w:val="002042AB"/>
    <w:rsid w:val="00204C10"/>
    <w:rsid w:val="002113D1"/>
    <w:rsid w:val="002125DF"/>
    <w:rsid w:val="00212EF0"/>
    <w:rsid w:val="00212F72"/>
    <w:rsid w:val="002145EB"/>
    <w:rsid w:val="00215378"/>
    <w:rsid w:val="00215C87"/>
    <w:rsid w:val="002162FF"/>
    <w:rsid w:val="002174A1"/>
    <w:rsid w:val="00217729"/>
    <w:rsid w:val="00222076"/>
    <w:rsid w:val="0022232D"/>
    <w:rsid w:val="00223575"/>
    <w:rsid w:val="0022564B"/>
    <w:rsid w:val="00225F5A"/>
    <w:rsid w:val="0022775C"/>
    <w:rsid w:val="00230627"/>
    <w:rsid w:val="00233FCF"/>
    <w:rsid w:val="002352D2"/>
    <w:rsid w:val="00235B4C"/>
    <w:rsid w:val="00235FE7"/>
    <w:rsid w:val="00236086"/>
    <w:rsid w:val="002369D5"/>
    <w:rsid w:val="0024359F"/>
    <w:rsid w:val="0024384E"/>
    <w:rsid w:val="00243BA7"/>
    <w:rsid w:val="00244949"/>
    <w:rsid w:val="002450DA"/>
    <w:rsid w:val="002451A7"/>
    <w:rsid w:val="002456C9"/>
    <w:rsid w:val="00246749"/>
    <w:rsid w:val="00250593"/>
    <w:rsid w:val="00250BF8"/>
    <w:rsid w:val="0025112A"/>
    <w:rsid w:val="00251614"/>
    <w:rsid w:val="00252089"/>
    <w:rsid w:val="0025235D"/>
    <w:rsid w:val="002546F5"/>
    <w:rsid w:val="00254E1F"/>
    <w:rsid w:val="00255077"/>
    <w:rsid w:val="00255D1E"/>
    <w:rsid w:val="00255D3B"/>
    <w:rsid w:val="00256797"/>
    <w:rsid w:val="00257DE8"/>
    <w:rsid w:val="002600F2"/>
    <w:rsid w:val="00261B09"/>
    <w:rsid w:val="002622C1"/>
    <w:rsid w:val="0026241D"/>
    <w:rsid w:val="00262C55"/>
    <w:rsid w:val="00264A14"/>
    <w:rsid w:val="002671E0"/>
    <w:rsid w:val="00272CBA"/>
    <w:rsid w:val="00273CEC"/>
    <w:rsid w:val="0027444F"/>
    <w:rsid w:val="002747CB"/>
    <w:rsid w:val="00275877"/>
    <w:rsid w:val="00275E99"/>
    <w:rsid w:val="00281CF0"/>
    <w:rsid w:val="00281F1A"/>
    <w:rsid w:val="002829A0"/>
    <w:rsid w:val="00282AEC"/>
    <w:rsid w:val="002842AC"/>
    <w:rsid w:val="002861A1"/>
    <w:rsid w:val="00286837"/>
    <w:rsid w:val="00286C77"/>
    <w:rsid w:val="00287E67"/>
    <w:rsid w:val="002909E6"/>
    <w:rsid w:val="00290FDE"/>
    <w:rsid w:val="0029261C"/>
    <w:rsid w:val="00293CF3"/>
    <w:rsid w:val="00297BA7"/>
    <w:rsid w:val="00297C3A"/>
    <w:rsid w:val="002A3D05"/>
    <w:rsid w:val="002A5360"/>
    <w:rsid w:val="002A6FEE"/>
    <w:rsid w:val="002A7CCA"/>
    <w:rsid w:val="002B0324"/>
    <w:rsid w:val="002B0C6D"/>
    <w:rsid w:val="002B40CC"/>
    <w:rsid w:val="002B580D"/>
    <w:rsid w:val="002B7057"/>
    <w:rsid w:val="002B7357"/>
    <w:rsid w:val="002C209C"/>
    <w:rsid w:val="002C2541"/>
    <w:rsid w:val="002C2AFC"/>
    <w:rsid w:val="002C2E70"/>
    <w:rsid w:val="002C2EE7"/>
    <w:rsid w:val="002C4163"/>
    <w:rsid w:val="002C5F87"/>
    <w:rsid w:val="002C6655"/>
    <w:rsid w:val="002C6FD2"/>
    <w:rsid w:val="002C7DD9"/>
    <w:rsid w:val="002D1EE4"/>
    <w:rsid w:val="002D30BE"/>
    <w:rsid w:val="002D31DE"/>
    <w:rsid w:val="002D3B5A"/>
    <w:rsid w:val="002D644B"/>
    <w:rsid w:val="002D667B"/>
    <w:rsid w:val="002D76B4"/>
    <w:rsid w:val="002E19D6"/>
    <w:rsid w:val="002E1A49"/>
    <w:rsid w:val="002E2158"/>
    <w:rsid w:val="002E31F7"/>
    <w:rsid w:val="002E383B"/>
    <w:rsid w:val="002E41A6"/>
    <w:rsid w:val="002E4A36"/>
    <w:rsid w:val="002E4ADC"/>
    <w:rsid w:val="002E5092"/>
    <w:rsid w:val="002E6E1B"/>
    <w:rsid w:val="002F039D"/>
    <w:rsid w:val="002F4611"/>
    <w:rsid w:val="002F472E"/>
    <w:rsid w:val="002F49EA"/>
    <w:rsid w:val="002F6686"/>
    <w:rsid w:val="002F797D"/>
    <w:rsid w:val="003000DD"/>
    <w:rsid w:val="003007F7"/>
    <w:rsid w:val="0030456A"/>
    <w:rsid w:val="00305A6D"/>
    <w:rsid w:val="0030638C"/>
    <w:rsid w:val="003068D9"/>
    <w:rsid w:val="0030777D"/>
    <w:rsid w:val="003118D4"/>
    <w:rsid w:val="003120B3"/>
    <w:rsid w:val="00314653"/>
    <w:rsid w:val="00314A54"/>
    <w:rsid w:val="00315400"/>
    <w:rsid w:val="003165BD"/>
    <w:rsid w:val="00317079"/>
    <w:rsid w:val="00317923"/>
    <w:rsid w:val="003205CD"/>
    <w:rsid w:val="0032128E"/>
    <w:rsid w:val="00322CA5"/>
    <w:rsid w:val="00322E84"/>
    <w:rsid w:val="00323352"/>
    <w:rsid w:val="003238EC"/>
    <w:rsid w:val="00326177"/>
    <w:rsid w:val="00327B7C"/>
    <w:rsid w:val="00330DF0"/>
    <w:rsid w:val="00333148"/>
    <w:rsid w:val="0033656D"/>
    <w:rsid w:val="00336B68"/>
    <w:rsid w:val="00337B53"/>
    <w:rsid w:val="00343C12"/>
    <w:rsid w:val="0034646E"/>
    <w:rsid w:val="00346791"/>
    <w:rsid w:val="0035339E"/>
    <w:rsid w:val="00353B93"/>
    <w:rsid w:val="003540E1"/>
    <w:rsid w:val="00354BCB"/>
    <w:rsid w:val="00354F68"/>
    <w:rsid w:val="003567B6"/>
    <w:rsid w:val="003637B0"/>
    <w:rsid w:val="0036393E"/>
    <w:rsid w:val="003645B8"/>
    <w:rsid w:val="003659C0"/>
    <w:rsid w:val="00366244"/>
    <w:rsid w:val="00366571"/>
    <w:rsid w:val="0036707F"/>
    <w:rsid w:val="0037105E"/>
    <w:rsid w:val="003717B9"/>
    <w:rsid w:val="0037181F"/>
    <w:rsid w:val="00372B68"/>
    <w:rsid w:val="003736D7"/>
    <w:rsid w:val="00373F0B"/>
    <w:rsid w:val="00374A3A"/>
    <w:rsid w:val="00374D23"/>
    <w:rsid w:val="00376515"/>
    <w:rsid w:val="00376F2A"/>
    <w:rsid w:val="00377AB4"/>
    <w:rsid w:val="00377B56"/>
    <w:rsid w:val="00380710"/>
    <w:rsid w:val="00381997"/>
    <w:rsid w:val="0038240A"/>
    <w:rsid w:val="0038537B"/>
    <w:rsid w:val="00387C9A"/>
    <w:rsid w:val="0039175D"/>
    <w:rsid w:val="00392330"/>
    <w:rsid w:val="00392937"/>
    <w:rsid w:val="00394C8D"/>
    <w:rsid w:val="0039693F"/>
    <w:rsid w:val="003A17F7"/>
    <w:rsid w:val="003A19FB"/>
    <w:rsid w:val="003A39A9"/>
    <w:rsid w:val="003A5943"/>
    <w:rsid w:val="003A6272"/>
    <w:rsid w:val="003A7124"/>
    <w:rsid w:val="003A744E"/>
    <w:rsid w:val="003B6157"/>
    <w:rsid w:val="003B619F"/>
    <w:rsid w:val="003C0EB7"/>
    <w:rsid w:val="003C1694"/>
    <w:rsid w:val="003C5CD5"/>
    <w:rsid w:val="003C5D61"/>
    <w:rsid w:val="003C6A7A"/>
    <w:rsid w:val="003C772F"/>
    <w:rsid w:val="003D05A7"/>
    <w:rsid w:val="003D1930"/>
    <w:rsid w:val="003D30C6"/>
    <w:rsid w:val="003D52F1"/>
    <w:rsid w:val="003D70CE"/>
    <w:rsid w:val="003E0582"/>
    <w:rsid w:val="003E0B9F"/>
    <w:rsid w:val="003E13B0"/>
    <w:rsid w:val="003E1608"/>
    <w:rsid w:val="003E30F0"/>
    <w:rsid w:val="003E392E"/>
    <w:rsid w:val="003E5419"/>
    <w:rsid w:val="003F0BEC"/>
    <w:rsid w:val="003F1713"/>
    <w:rsid w:val="003F3E00"/>
    <w:rsid w:val="003F572B"/>
    <w:rsid w:val="003F5B0B"/>
    <w:rsid w:val="003F76BF"/>
    <w:rsid w:val="00400224"/>
    <w:rsid w:val="0040136D"/>
    <w:rsid w:val="0040243B"/>
    <w:rsid w:val="00402D84"/>
    <w:rsid w:val="00404C3A"/>
    <w:rsid w:val="0040600E"/>
    <w:rsid w:val="0040607C"/>
    <w:rsid w:val="004070E8"/>
    <w:rsid w:val="00407206"/>
    <w:rsid w:val="0041108F"/>
    <w:rsid w:val="00411713"/>
    <w:rsid w:val="00411A37"/>
    <w:rsid w:val="0041251D"/>
    <w:rsid w:val="004139EE"/>
    <w:rsid w:val="0041418B"/>
    <w:rsid w:val="00415146"/>
    <w:rsid w:val="00415B6B"/>
    <w:rsid w:val="00416702"/>
    <w:rsid w:val="00417A0E"/>
    <w:rsid w:val="004213C3"/>
    <w:rsid w:val="0042178C"/>
    <w:rsid w:val="00421E6E"/>
    <w:rsid w:val="00423205"/>
    <w:rsid w:val="00423B7B"/>
    <w:rsid w:val="00423D07"/>
    <w:rsid w:val="004261E9"/>
    <w:rsid w:val="0043780F"/>
    <w:rsid w:val="00444290"/>
    <w:rsid w:val="004444AC"/>
    <w:rsid w:val="00444B40"/>
    <w:rsid w:val="00445ABA"/>
    <w:rsid w:val="00447F91"/>
    <w:rsid w:val="004501F2"/>
    <w:rsid w:val="004502A7"/>
    <w:rsid w:val="004505B4"/>
    <w:rsid w:val="00450FFD"/>
    <w:rsid w:val="00451018"/>
    <w:rsid w:val="0045105E"/>
    <w:rsid w:val="00451F29"/>
    <w:rsid w:val="0045455F"/>
    <w:rsid w:val="00455129"/>
    <w:rsid w:val="00456D5E"/>
    <w:rsid w:val="00457054"/>
    <w:rsid w:val="00460402"/>
    <w:rsid w:val="00460E69"/>
    <w:rsid w:val="004614C7"/>
    <w:rsid w:val="004633E7"/>
    <w:rsid w:val="00464272"/>
    <w:rsid w:val="0046455F"/>
    <w:rsid w:val="00464BA4"/>
    <w:rsid w:val="0046513F"/>
    <w:rsid w:val="00465F33"/>
    <w:rsid w:val="00467F7B"/>
    <w:rsid w:val="00471391"/>
    <w:rsid w:val="00473809"/>
    <w:rsid w:val="00473F98"/>
    <w:rsid w:val="00474443"/>
    <w:rsid w:val="00475366"/>
    <w:rsid w:val="00480FF5"/>
    <w:rsid w:val="00481C65"/>
    <w:rsid w:val="004824D9"/>
    <w:rsid w:val="00482A93"/>
    <w:rsid w:val="00482CB9"/>
    <w:rsid w:val="00483E7E"/>
    <w:rsid w:val="00484059"/>
    <w:rsid w:val="00485763"/>
    <w:rsid w:val="0048598B"/>
    <w:rsid w:val="0048609A"/>
    <w:rsid w:val="00486CCE"/>
    <w:rsid w:val="0049052B"/>
    <w:rsid w:val="00492581"/>
    <w:rsid w:val="00493A64"/>
    <w:rsid w:val="0049472E"/>
    <w:rsid w:val="004947BB"/>
    <w:rsid w:val="0049633B"/>
    <w:rsid w:val="00496461"/>
    <w:rsid w:val="004967BC"/>
    <w:rsid w:val="004A24AF"/>
    <w:rsid w:val="004A3CB6"/>
    <w:rsid w:val="004A4C5C"/>
    <w:rsid w:val="004A5473"/>
    <w:rsid w:val="004A6298"/>
    <w:rsid w:val="004A686E"/>
    <w:rsid w:val="004B0977"/>
    <w:rsid w:val="004B2D6F"/>
    <w:rsid w:val="004B3D29"/>
    <w:rsid w:val="004B68F2"/>
    <w:rsid w:val="004B7504"/>
    <w:rsid w:val="004B7923"/>
    <w:rsid w:val="004C02A2"/>
    <w:rsid w:val="004C150A"/>
    <w:rsid w:val="004C22A9"/>
    <w:rsid w:val="004C5C38"/>
    <w:rsid w:val="004C6027"/>
    <w:rsid w:val="004C6ED8"/>
    <w:rsid w:val="004C7AA0"/>
    <w:rsid w:val="004D19A3"/>
    <w:rsid w:val="004D2495"/>
    <w:rsid w:val="004D3426"/>
    <w:rsid w:val="004D7095"/>
    <w:rsid w:val="004D7575"/>
    <w:rsid w:val="004E1504"/>
    <w:rsid w:val="004E23C6"/>
    <w:rsid w:val="004E23F7"/>
    <w:rsid w:val="004E33AC"/>
    <w:rsid w:val="004F177F"/>
    <w:rsid w:val="004F19A6"/>
    <w:rsid w:val="004F27C3"/>
    <w:rsid w:val="004F2D65"/>
    <w:rsid w:val="004F522C"/>
    <w:rsid w:val="004F596F"/>
    <w:rsid w:val="004F6358"/>
    <w:rsid w:val="004F6554"/>
    <w:rsid w:val="0050037F"/>
    <w:rsid w:val="00501B73"/>
    <w:rsid w:val="0050236A"/>
    <w:rsid w:val="00503FF1"/>
    <w:rsid w:val="005045EC"/>
    <w:rsid w:val="00504A52"/>
    <w:rsid w:val="005129CF"/>
    <w:rsid w:val="00512A71"/>
    <w:rsid w:val="00512CDC"/>
    <w:rsid w:val="005149F7"/>
    <w:rsid w:val="0051546A"/>
    <w:rsid w:val="0051549E"/>
    <w:rsid w:val="0051665C"/>
    <w:rsid w:val="00516E39"/>
    <w:rsid w:val="00516F2A"/>
    <w:rsid w:val="00517627"/>
    <w:rsid w:val="0052022A"/>
    <w:rsid w:val="00520668"/>
    <w:rsid w:val="00520FCD"/>
    <w:rsid w:val="00521CAA"/>
    <w:rsid w:val="00521E18"/>
    <w:rsid w:val="00521E92"/>
    <w:rsid w:val="00522619"/>
    <w:rsid w:val="0052552F"/>
    <w:rsid w:val="00526264"/>
    <w:rsid w:val="00526C80"/>
    <w:rsid w:val="00526D7E"/>
    <w:rsid w:val="005271FB"/>
    <w:rsid w:val="0052778F"/>
    <w:rsid w:val="005279E7"/>
    <w:rsid w:val="005304E5"/>
    <w:rsid w:val="00530583"/>
    <w:rsid w:val="00530697"/>
    <w:rsid w:val="00530F46"/>
    <w:rsid w:val="00531637"/>
    <w:rsid w:val="00533F96"/>
    <w:rsid w:val="00534596"/>
    <w:rsid w:val="005346B2"/>
    <w:rsid w:val="00541FD0"/>
    <w:rsid w:val="0054310D"/>
    <w:rsid w:val="00543EB1"/>
    <w:rsid w:val="00545B3E"/>
    <w:rsid w:val="00547980"/>
    <w:rsid w:val="005502C6"/>
    <w:rsid w:val="00550C83"/>
    <w:rsid w:val="00553EE5"/>
    <w:rsid w:val="005545EE"/>
    <w:rsid w:val="005566E4"/>
    <w:rsid w:val="0055687E"/>
    <w:rsid w:val="0056103A"/>
    <w:rsid w:val="005610AC"/>
    <w:rsid w:val="005613E5"/>
    <w:rsid w:val="0056648E"/>
    <w:rsid w:val="00571D28"/>
    <w:rsid w:val="0057396F"/>
    <w:rsid w:val="005744E1"/>
    <w:rsid w:val="00575111"/>
    <w:rsid w:val="005757B7"/>
    <w:rsid w:val="00575A18"/>
    <w:rsid w:val="005766E9"/>
    <w:rsid w:val="00581495"/>
    <w:rsid w:val="00581767"/>
    <w:rsid w:val="0058176A"/>
    <w:rsid w:val="00582E66"/>
    <w:rsid w:val="00585250"/>
    <w:rsid w:val="00585D77"/>
    <w:rsid w:val="0058688E"/>
    <w:rsid w:val="005909F4"/>
    <w:rsid w:val="00594419"/>
    <w:rsid w:val="005A27F1"/>
    <w:rsid w:val="005A4A4A"/>
    <w:rsid w:val="005A5945"/>
    <w:rsid w:val="005A5C30"/>
    <w:rsid w:val="005A6E25"/>
    <w:rsid w:val="005A73D8"/>
    <w:rsid w:val="005B0897"/>
    <w:rsid w:val="005B0AAA"/>
    <w:rsid w:val="005B0F80"/>
    <w:rsid w:val="005B16C9"/>
    <w:rsid w:val="005B241D"/>
    <w:rsid w:val="005B39B6"/>
    <w:rsid w:val="005B47F5"/>
    <w:rsid w:val="005B5BA9"/>
    <w:rsid w:val="005B7C40"/>
    <w:rsid w:val="005C1855"/>
    <w:rsid w:val="005C3756"/>
    <w:rsid w:val="005C4452"/>
    <w:rsid w:val="005C446D"/>
    <w:rsid w:val="005C44BA"/>
    <w:rsid w:val="005C5844"/>
    <w:rsid w:val="005D1687"/>
    <w:rsid w:val="005D24D5"/>
    <w:rsid w:val="005D25DF"/>
    <w:rsid w:val="005D2AB9"/>
    <w:rsid w:val="005D3B37"/>
    <w:rsid w:val="005D4570"/>
    <w:rsid w:val="005D7F16"/>
    <w:rsid w:val="005E0A52"/>
    <w:rsid w:val="005E1BF4"/>
    <w:rsid w:val="005E3A18"/>
    <w:rsid w:val="005E5085"/>
    <w:rsid w:val="005E5F54"/>
    <w:rsid w:val="005E7F89"/>
    <w:rsid w:val="005F1951"/>
    <w:rsid w:val="005F295E"/>
    <w:rsid w:val="005F2D36"/>
    <w:rsid w:val="005F420B"/>
    <w:rsid w:val="005F5A1D"/>
    <w:rsid w:val="005F5F4B"/>
    <w:rsid w:val="005F69DE"/>
    <w:rsid w:val="005F713E"/>
    <w:rsid w:val="006008C6"/>
    <w:rsid w:val="00600B14"/>
    <w:rsid w:val="00600B75"/>
    <w:rsid w:val="0060481B"/>
    <w:rsid w:val="006064C5"/>
    <w:rsid w:val="006111AF"/>
    <w:rsid w:val="0061171F"/>
    <w:rsid w:val="00612A2E"/>
    <w:rsid w:val="0061442D"/>
    <w:rsid w:val="00614D2C"/>
    <w:rsid w:val="00615861"/>
    <w:rsid w:val="00616868"/>
    <w:rsid w:val="006170D7"/>
    <w:rsid w:val="00617B11"/>
    <w:rsid w:val="00617F0E"/>
    <w:rsid w:val="006204A8"/>
    <w:rsid w:val="00621328"/>
    <w:rsid w:val="0062140C"/>
    <w:rsid w:val="00621AC6"/>
    <w:rsid w:val="00621DE6"/>
    <w:rsid w:val="00622648"/>
    <w:rsid w:val="00622D2D"/>
    <w:rsid w:val="006275DD"/>
    <w:rsid w:val="00630ACB"/>
    <w:rsid w:val="0063112D"/>
    <w:rsid w:val="0063240B"/>
    <w:rsid w:val="00633898"/>
    <w:rsid w:val="00636FE8"/>
    <w:rsid w:val="00637149"/>
    <w:rsid w:val="0063716B"/>
    <w:rsid w:val="00637DB9"/>
    <w:rsid w:val="00640942"/>
    <w:rsid w:val="00640A8A"/>
    <w:rsid w:val="00642A6C"/>
    <w:rsid w:val="0064300E"/>
    <w:rsid w:val="00643805"/>
    <w:rsid w:val="006442CE"/>
    <w:rsid w:val="0064514C"/>
    <w:rsid w:val="00647EC2"/>
    <w:rsid w:val="00650381"/>
    <w:rsid w:val="00652563"/>
    <w:rsid w:val="006531F5"/>
    <w:rsid w:val="006538D2"/>
    <w:rsid w:val="00655113"/>
    <w:rsid w:val="006557C7"/>
    <w:rsid w:val="00655E1D"/>
    <w:rsid w:val="00656341"/>
    <w:rsid w:val="00656602"/>
    <w:rsid w:val="00657267"/>
    <w:rsid w:val="00661981"/>
    <w:rsid w:val="00661F0D"/>
    <w:rsid w:val="00662831"/>
    <w:rsid w:val="00663BB9"/>
    <w:rsid w:val="006640F9"/>
    <w:rsid w:val="0066465E"/>
    <w:rsid w:val="0066500C"/>
    <w:rsid w:val="0066593A"/>
    <w:rsid w:val="006663A6"/>
    <w:rsid w:val="006708E5"/>
    <w:rsid w:val="00670B55"/>
    <w:rsid w:val="00672A36"/>
    <w:rsid w:val="0067629B"/>
    <w:rsid w:val="00676A11"/>
    <w:rsid w:val="00676BC2"/>
    <w:rsid w:val="00677E85"/>
    <w:rsid w:val="0068037F"/>
    <w:rsid w:val="00681514"/>
    <w:rsid w:val="00681CE8"/>
    <w:rsid w:val="0068258A"/>
    <w:rsid w:val="00684811"/>
    <w:rsid w:val="00687544"/>
    <w:rsid w:val="00687561"/>
    <w:rsid w:val="00687B03"/>
    <w:rsid w:val="00691FCB"/>
    <w:rsid w:val="00692269"/>
    <w:rsid w:val="0069239D"/>
    <w:rsid w:val="0069243E"/>
    <w:rsid w:val="00693277"/>
    <w:rsid w:val="006941E2"/>
    <w:rsid w:val="00694D68"/>
    <w:rsid w:val="00695EE1"/>
    <w:rsid w:val="00696479"/>
    <w:rsid w:val="00696EAC"/>
    <w:rsid w:val="006A0075"/>
    <w:rsid w:val="006A06EF"/>
    <w:rsid w:val="006A1AE1"/>
    <w:rsid w:val="006A3A26"/>
    <w:rsid w:val="006A3FBE"/>
    <w:rsid w:val="006A48D9"/>
    <w:rsid w:val="006A611B"/>
    <w:rsid w:val="006A6BBF"/>
    <w:rsid w:val="006B0C97"/>
    <w:rsid w:val="006B1E56"/>
    <w:rsid w:val="006B2165"/>
    <w:rsid w:val="006B2A51"/>
    <w:rsid w:val="006B2A8C"/>
    <w:rsid w:val="006B3077"/>
    <w:rsid w:val="006B39F1"/>
    <w:rsid w:val="006B7803"/>
    <w:rsid w:val="006B7B77"/>
    <w:rsid w:val="006C15E1"/>
    <w:rsid w:val="006C2AA4"/>
    <w:rsid w:val="006C2F06"/>
    <w:rsid w:val="006D03E0"/>
    <w:rsid w:val="006D1B73"/>
    <w:rsid w:val="006D26D6"/>
    <w:rsid w:val="006D68BE"/>
    <w:rsid w:val="006D71DF"/>
    <w:rsid w:val="006E0E24"/>
    <w:rsid w:val="006E13D8"/>
    <w:rsid w:val="006E16F9"/>
    <w:rsid w:val="006E2274"/>
    <w:rsid w:val="006E2ED7"/>
    <w:rsid w:val="006E4118"/>
    <w:rsid w:val="006E4F76"/>
    <w:rsid w:val="006E63FD"/>
    <w:rsid w:val="006E6623"/>
    <w:rsid w:val="006F020C"/>
    <w:rsid w:val="006F18D0"/>
    <w:rsid w:val="006F1F12"/>
    <w:rsid w:val="006F27CE"/>
    <w:rsid w:val="006F3658"/>
    <w:rsid w:val="006F4410"/>
    <w:rsid w:val="006F489E"/>
    <w:rsid w:val="006F590F"/>
    <w:rsid w:val="006F6E39"/>
    <w:rsid w:val="006F7C5E"/>
    <w:rsid w:val="00700289"/>
    <w:rsid w:val="00700565"/>
    <w:rsid w:val="00701FF1"/>
    <w:rsid w:val="00702705"/>
    <w:rsid w:val="00703DED"/>
    <w:rsid w:val="00704BF8"/>
    <w:rsid w:val="00704D46"/>
    <w:rsid w:val="007057EF"/>
    <w:rsid w:val="00707FA9"/>
    <w:rsid w:val="00711369"/>
    <w:rsid w:val="007138EF"/>
    <w:rsid w:val="00715CF7"/>
    <w:rsid w:val="007177E9"/>
    <w:rsid w:val="007177F8"/>
    <w:rsid w:val="00717C36"/>
    <w:rsid w:val="00717F67"/>
    <w:rsid w:val="00720051"/>
    <w:rsid w:val="00720918"/>
    <w:rsid w:val="007227CF"/>
    <w:rsid w:val="0072337F"/>
    <w:rsid w:val="00723895"/>
    <w:rsid w:val="00723A26"/>
    <w:rsid w:val="00723AFB"/>
    <w:rsid w:val="007245F9"/>
    <w:rsid w:val="0072575B"/>
    <w:rsid w:val="00726322"/>
    <w:rsid w:val="00727B14"/>
    <w:rsid w:val="00730AFA"/>
    <w:rsid w:val="00730D11"/>
    <w:rsid w:val="00731F35"/>
    <w:rsid w:val="00732CD3"/>
    <w:rsid w:val="00734B3E"/>
    <w:rsid w:val="007368E9"/>
    <w:rsid w:val="00737113"/>
    <w:rsid w:val="007409CA"/>
    <w:rsid w:val="00740D3C"/>
    <w:rsid w:val="00742931"/>
    <w:rsid w:val="0074500D"/>
    <w:rsid w:val="007454A2"/>
    <w:rsid w:val="0074557F"/>
    <w:rsid w:val="00745DD8"/>
    <w:rsid w:val="00747BEA"/>
    <w:rsid w:val="007546D8"/>
    <w:rsid w:val="00754CDC"/>
    <w:rsid w:val="0075660F"/>
    <w:rsid w:val="00757862"/>
    <w:rsid w:val="00760C93"/>
    <w:rsid w:val="0076131D"/>
    <w:rsid w:val="00761C02"/>
    <w:rsid w:val="00763DEB"/>
    <w:rsid w:val="00764093"/>
    <w:rsid w:val="0076471F"/>
    <w:rsid w:val="00765E41"/>
    <w:rsid w:val="0077157F"/>
    <w:rsid w:val="0077279A"/>
    <w:rsid w:val="00773212"/>
    <w:rsid w:val="00773C01"/>
    <w:rsid w:val="00774F0B"/>
    <w:rsid w:val="00781EA8"/>
    <w:rsid w:val="00782309"/>
    <w:rsid w:val="00782BDF"/>
    <w:rsid w:val="00783519"/>
    <w:rsid w:val="007837E8"/>
    <w:rsid w:val="0078421C"/>
    <w:rsid w:val="007844D1"/>
    <w:rsid w:val="00785F93"/>
    <w:rsid w:val="00786D0E"/>
    <w:rsid w:val="00787FD0"/>
    <w:rsid w:val="007900A7"/>
    <w:rsid w:val="00790847"/>
    <w:rsid w:val="00791443"/>
    <w:rsid w:val="007935B9"/>
    <w:rsid w:val="0079372D"/>
    <w:rsid w:val="007944FD"/>
    <w:rsid w:val="00796EAA"/>
    <w:rsid w:val="00797300"/>
    <w:rsid w:val="007A016F"/>
    <w:rsid w:val="007A0E17"/>
    <w:rsid w:val="007A42D3"/>
    <w:rsid w:val="007A5AB5"/>
    <w:rsid w:val="007A6009"/>
    <w:rsid w:val="007A6C34"/>
    <w:rsid w:val="007A70AD"/>
    <w:rsid w:val="007A73BF"/>
    <w:rsid w:val="007B082F"/>
    <w:rsid w:val="007B0C3F"/>
    <w:rsid w:val="007B0F3D"/>
    <w:rsid w:val="007B1397"/>
    <w:rsid w:val="007B1EEB"/>
    <w:rsid w:val="007B1F9D"/>
    <w:rsid w:val="007B23D3"/>
    <w:rsid w:val="007B29C5"/>
    <w:rsid w:val="007B2BE5"/>
    <w:rsid w:val="007B3162"/>
    <w:rsid w:val="007B3FB7"/>
    <w:rsid w:val="007B4D85"/>
    <w:rsid w:val="007B7133"/>
    <w:rsid w:val="007C0211"/>
    <w:rsid w:val="007C0451"/>
    <w:rsid w:val="007C0954"/>
    <w:rsid w:val="007C134D"/>
    <w:rsid w:val="007C1B63"/>
    <w:rsid w:val="007C2176"/>
    <w:rsid w:val="007C6F47"/>
    <w:rsid w:val="007D00C8"/>
    <w:rsid w:val="007D026D"/>
    <w:rsid w:val="007D2B24"/>
    <w:rsid w:val="007D6068"/>
    <w:rsid w:val="007D6E62"/>
    <w:rsid w:val="007E3CD8"/>
    <w:rsid w:val="007E668E"/>
    <w:rsid w:val="007E6BF9"/>
    <w:rsid w:val="007F021A"/>
    <w:rsid w:val="007F041F"/>
    <w:rsid w:val="007F0621"/>
    <w:rsid w:val="007F0D53"/>
    <w:rsid w:val="007F18F5"/>
    <w:rsid w:val="007F3A62"/>
    <w:rsid w:val="007F45A6"/>
    <w:rsid w:val="007F5328"/>
    <w:rsid w:val="007F56E7"/>
    <w:rsid w:val="007F6442"/>
    <w:rsid w:val="007F6499"/>
    <w:rsid w:val="007F6A9F"/>
    <w:rsid w:val="007F7809"/>
    <w:rsid w:val="007F7F19"/>
    <w:rsid w:val="00800CF9"/>
    <w:rsid w:val="00804101"/>
    <w:rsid w:val="008049AC"/>
    <w:rsid w:val="00805346"/>
    <w:rsid w:val="008059B0"/>
    <w:rsid w:val="008059CF"/>
    <w:rsid w:val="008074E7"/>
    <w:rsid w:val="00807922"/>
    <w:rsid w:val="00807CE8"/>
    <w:rsid w:val="0081087D"/>
    <w:rsid w:val="00810964"/>
    <w:rsid w:val="00811A7A"/>
    <w:rsid w:val="00813D5A"/>
    <w:rsid w:val="00814CF2"/>
    <w:rsid w:val="00814F88"/>
    <w:rsid w:val="008154BA"/>
    <w:rsid w:val="00815FD5"/>
    <w:rsid w:val="00816AA3"/>
    <w:rsid w:val="0082131F"/>
    <w:rsid w:val="00822BB1"/>
    <w:rsid w:val="00823E61"/>
    <w:rsid w:val="00824C0E"/>
    <w:rsid w:val="00825178"/>
    <w:rsid w:val="008251B7"/>
    <w:rsid w:val="00825A09"/>
    <w:rsid w:val="00826BE3"/>
    <w:rsid w:val="008360A0"/>
    <w:rsid w:val="00836DDB"/>
    <w:rsid w:val="0083741B"/>
    <w:rsid w:val="00841751"/>
    <w:rsid w:val="00842B73"/>
    <w:rsid w:val="00843194"/>
    <w:rsid w:val="008501CD"/>
    <w:rsid w:val="00851448"/>
    <w:rsid w:val="008521BB"/>
    <w:rsid w:val="00852642"/>
    <w:rsid w:val="0085382A"/>
    <w:rsid w:val="00853E32"/>
    <w:rsid w:val="00853F53"/>
    <w:rsid w:val="00860817"/>
    <w:rsid w:val="008617D1"/>
    <w:rsid w:val="00861B32"/>
    <w:rsid w:val="008636B4"/>
    <w:rsid w:val="00863996"/>
    <w:rsid w:val="0086580D"/>
    <w:rsid w:val="008659F2"/>
    <w:rsid w:val="008719EF"/>
    <w:rsid w:val="00872111"/>
    <w:rsid w:val="0087247F"/>
    <w:rsid w:val="00872BC0"/>
    <w:rsid w:val="00872EA9"/>
    <w:rsid w:val="00874DEB"/>
    <w:rsid w:val="00875ACD"/>
    <w:rsid w:val="00876663"/>
    <w:rsid w:val="008779C9"/>
    <w:rsid w:val="00880C93"/>
    <w:rsid w:val="008833A7"/>
    <w:rsid w:val="008835EA"/>
    <w:rsid w:val="008836E1"/>
    <w:rsid w:val="00884167"/>
    <w:rsid w:val="00884B6F"/>
    <w:rsid w:val="00885129"/>
    <w:rsid w:val="00890230"/>
    <w:rsid w:val="00890B39"/>
    <w:rsid w:val="00890CD3"/>
    <w:rsid w:val="00892895"/>
    <w:rsid w:val="00892C65"/>
    <w:rsid w:val="00892EC9"/>
    <w:rsid w:val="00893F93"/>
    <w:rsid w:val="00894006"/>
    <w:rsid w:val="0089414D"/>
    <w:rsid w:val="0089431A"/>
    <w:rsid w:val="00894448"/>
    <w:rsid w:val="00894888"/>
    <w:rsid w:val="00894E49"/>
    <w:rsid w:val="00896484"/>
    <w:rsid w:val="0089662B"/>
    <w:rsid w:val="008979E8"/>
    <w:rsid w:val="00897DEC"/>
    <w:rsid w:val="008A0388"/>
    <w:rsid w:val="008A09F6"/>
    <w:rsid w:val="008A0FCF"/>
    <w:rsid w:val="008A2D30"/>
    <w:rsid w:val="008A55D3"/>
    <w:rsid w:val="008A68BC"/>
    <w:rsid w:val="008A7227"/>
    <w:rsid w:val="008A7EA6"/>
    <w:rsid w:val="008B0962"/>
    <w:rsid w:val="008B1989"/>
    <w:rsid w:val="008B20C9"/>
    <w:rsid w:val="008B32A2"/>
    <w:rsid w:val="008B3C57"/>
    <w:rsid w:val="008B52BC"/>
    <w:rsid w:val="008B57CB"/>
    <w:rsid w:val="008B7BCE"/>
    <w:rsid w:val="008C19A9"/>
    <w:rsid w:val="008C3419"/>
    <w:rsid w:val="008C3EA7"/>
    <w:rsid w:val="008C5A69"/>
    <w:rsid w:val="008D09D2"/>
    <w:rsid w:val="008D0DEA"/>
    <w:rsid w:val="008D1433"/>
    <w:rsid w:val="008D2AB4"/>
    <w:rsid w:val="008D321A"/>
    <w:rsid w:val="008D6162"/>
    <w:rsid w:val="008D7655"/>
    <w:rsid w:val="008E0D98"/>
    <w:rsid w:val="008E359B"/>
    <w:rsid w:val="008E36A4"/>
    <w:rsid w:val="008E431A"/>
    <w:rsid w:val="008E44DD"/>
    <w:rsid w:val="008E4F81"/>
    <w:rsid w:val="008E5D16"/>
    <w:rsid w:val="008E7A65"/>
    <w:rsid w:val="008F0E46"/>
    <w:rsid w:val="008F2C04"/>
    <w:rsid w:val="008F7AE7"/>
    <w:rsid w:val="00900543"/>
    <w:rsid w:val="00903474"/>
    <w:rsid w:val="009035F4"/>
    <w:rsid w:val="00904DA0"/>
    <w:rsid w:val="00905EDF"/>
    <w:rsid w:val="0090647E"/>
    <w:rsid w:val="0091244D"/>
    <w:rsid w:val="009130B3"/>
    <w:rsid w:val="00913BB5"/>
    <w:rsid w:val="009167E4"/>
    <w:rsid w:val="00920182"/>
    <w:rsid w:val="00921B2F"/>
    <w:rsid w:val="00924BC0"/>
    <w:rsid w:val="00924E3B"/>
    <w:rsid w:val="00925581"/>
    <w:rsid w:val="00925B64"/>
    <w:rsid w:val="0092670E"/>
    <w:rsid w:val="00926ACE"/>
    <w:rsid w:val="00930E32"/>
    <w:rsid w:val="0093168B"/>
    <w:rsid w:val="00931A11"/>
    <w:rsid w:val="00931D41"/>
    <w:rsid w:val="00931DE1"/>
    <w:rsid w:val="00932806"/>
    <w:rsid w:val="00935384"/>
    <w:rsid w:val="00936B67"/>
    <w:rsid w:val="00940444"/>
    <w:rsid w:val="009405F5"/>
    <w:rsid w:val="00941505"/>
    <w:rsid w:val="00946523"/>
    <w:rsid w:val="00950586"/>
    <w:rsid w:val="0095084B"/>
    <w:rsid w:val="00952F36"/>
    <w:rsid w:val="00953627"/>
    <w:rsid w:val="009607C2"/>
    <w:rsid w:val="00963532"/>
    <w:rsid w:val="00965BFC"/>
    <w:rsid w:val="00966454"/>
    <w:rsid w:val="009733D9"/>
    <w:rsid w:val="009744D5"/>
    <w:rsid w:val="0097561A"/>
    <w:rsid w:val="009756DC"/>
    <w:rsid w:val="0097599C"/>
    <w:rsid w:val="00975EC0"/>
    <w:rsid w:val="00976D1F"/>
    <w:rsid w:val="009773E5"/>
    <w:rsid w:val="009808C0"/>
    <w:rsid w:val="00983C72"/>
    <w:rsid w:val="00990828"/>
    <w:rsid w:val="009909DB"/>
    <w:rsid w:val="0099209B"/>
    <w:rsid w:val="0099377F"/>
    <w:rsid w:val="009939ED"/>
    <w:rsid w:val="00993B5C"/>
    <w:rsid w:val="0099543F"/>
    <w:rsid w:val="00997584"/>
    <w:rsid w:val="009A037C"/>
    <w:rsid w:val="009A0A38"/>
    <w:rsid w:val="009A2D5B"/>
    <w:rsid w:val="009A3AA3"/>
    <w:rsid w:val="009A3C25"/>
    <w:rsid w:val="009A4A68"/>
    <w:rsid w:val="009A612E"/>
    <w:rsid w:val="009A72D4"/>
    <w:rsid w:val="009A7502"/>
    <w:rsid w:val="009B0A73"/>
    <w:rsid w:val="009B28C7"/>
    <w:rsid w:val="009B3BA0"/>
    <w:rsid w:val="009B4AD3"/>
    <w:rsid w:val="009B516B"/>
    <w:rsid w:val="009B5802"/>
    <w:rsid w:val="009B5835"/>
    <w:rsid w:val="009B631E"/>
    <w:rsid w:val="009C2799"/>
    <w:rsid w:val="009C5B37"/>
    <w:rsid w:val="009C6AC4"/>
    <w:rsid w:val="009C7BFA"/>
    <w:rsid w:val="009D0408"/>
    <w:rsid w:val="009D0575"/>
    <w:rsid w:val="009D1573"/>
    <w:rsid w:val="009D18CD"/>
    <w:rsid w:val="009D33F2"/>
    <w:rsid w:val="009D3671"/>
    <w:rsid w:val="009D3CFD"/>
    <w:rsid w:val="009D7577"/>
    <w:rsid w:val="009E1A10"/>
    <w:rsid w:val="009E22EC"/>
    <w:rsid w:val="009E32AB"/>
    <w:rsid w:val="009E4595"/>
    <w:rsid w:val="009E51FE"/>
    <w:rsid w:val="009E52C0"/>
    <w:rsid w:val="009E6113"/>
    <w:rsid w:val="009E7938"/>
    <w:rsid w:val="009E7D83"/>
    <w:rsid w:val="009F2569"/>
    <w:rsid w:val="009F3A0A"/>
    <w:rsid w:val="009F4688"/>
    <w:rsid w:val="009F4845"/>
    <w:rsid w:val="009F49A7"/>
    <w:rsid w:val="009F5B60"/>
    <w:rsid w:val="009F6699"/>
    <w:rsid w:val="009F698D"/>
    <w:rsid w:val="009F7D2F"/>
    <w:rsid w:val="009F7F68"/>
    <w:rsid w:val="00A0131F"/>
    <w:rsid w:val="00A01F44"/>
    <w:rsid w:val="00A02050"/>
    <w:rsid w:val="00A02948"/>
    <w:rsid w:val="00A052F7"/>
    <w:rsid w:val="00A0535A"/>
    <w:rsid w:val="00A0687E"/>
    <w:rsid w:val="00A10609"/>
    <w:rsid w:val="00A10B33"/>
    <w:rsid w:val="00A121C6"/>
    <w:rsid w:val="00A12B16"/>
    <w:rsid w:val="00A1308B"/>
    <w:rsid w:val="00A13CA5"/>
    <w:rsid w:val="00A140A7"/>
    <w:rsid w:val="00A14757"/>
    <w:rsid w:val="00A149E9"/>
    <w:rsid w:val="00A15767"/>
    <w:rsid w:val="00A2138A"/>
    <w:rsid w:val="00A2376D"/>
    <w:rsid w:val="00A2540F"/>
    <w:rsid w:val="00A300CB"/>
    <w:rsid w:val="00A30AAD"/>
    <w:rsid w:val="00A31330"/>
    <w:rsid w:val="00A3337F"/>
    <w:rsid w:val="00A33C18"/>
    <w:rsid w:val="00A33C6C"/>
    <w:rsid w:val="00A35722"/>
    <w:rsid w:val="00A361AB"/>
    <w:rsid w:val="00A369D3"/>
    <w:rsid w:val="00A40755"/>
    <w:rsid w:val="00A409B6"/>
    <w:rsid w:val="00A421C4"/>
    <w:rsid w:val="00A42217"/>
    <w:rsid w:val="00A42B8B"/>
    <w:rsid w:val="00A43935"/>
    <w:rsid w:val="00A4710D"/>
    <w:rsid w:val="00A51D33"/>
    <w:rsid w:val="00A539F8"/>
    <w:rsid w:val="00A55266"/>
    <w:rsid w:val="00A55D1C"/>
    <w:rsid w:val="00A56068"/>
    <w:rsid w:val="00A56A22"/>
    <w:rsid w:val="00A56EF7"/>
    <w:rsid w:val="00A60E48"/>
    <w:rsid w:val="00A60F79"/>
    <w:rsid w:val="00A612EC"/>
    <w:rsid w:val="00A61D27"/>
    <w:rsid w:val="00A61FE1"/>
    <w:rsid w:val="00A62872"/>
    <w:rsid w:val="00A62E94"/>
    <w:rsid w:val="00A65069"/>
    <w:rsid w:val="00A6688F"/>
    <w:rsid w:val="00A67B79"/>
    <w:rsid w:val="00A70CB2"/>
    <w:rsid w:val="00A72635"/>
    <w:rsid w:val="00A73573"/>
    <w:rsid w:val="00A737A5"/>
    <w:rsid w:val="00A73A92"/>
    <w:rsid w:val="00A73DEB"/>
    <w:rsid w:val="00A742CF"/>
    <w:rsid w:val="00A744F3"/>
    <w:rsid w:val="00A7536E"/>
    <w:rsid w:val="00A75A92"/>
    <w:rsid w:val="00A769F5"/>
    <w:rsid w:val="00A76CBE"/>
    <w:rsid w:val="00A76CFE"/>
    <w:rsid w:val="00A76D97"/>
    <w:rsid w:val="00A8059D"/>
    <w:rsid w:val="00A81D2C"/>
    <w:rsid w:val="00A84150"/>
    <w:rsid w:val="00A84C24"/>
    <w:rsid w:val="00A86DF6"/>
    <w:rsid w:val="00A913A2"/>
    <w:rsid w:val="00A91C64"/>
    <w:rsid w:val="00A92284"/>
    <w:rsid w:val="00A92513"/>
    <w:rsid w:val="00A92A85"/>
    <w:rsid w:val="00A93EEA"/>
    <w:rsid w:val="00A94DE3"/>
    <w:rsid w:val="00A95697"/>
    <w:rsid w:val="00AA01B6"/>
    <w:rsid w:val="00AA050A"/>
    <w:rsid w:val="00AA32A4"/>
    <w:rsid w:val="00AA45F8"/>
    <w:rsid w:val="00AA519A"/>
    <w:rsid w:val="00AA542E"/>
    <w:rsid w:val="00AA6526"/>
    <w:rsid w:val="00AA76B6"/>
    <w:rsid w:val="00AB11FA"/>
    <w:rsid w:val="00AB1697"/>
    <w:rsid w:val="00AC1EAE"/>
    <w:rsid w:val="00AC70C2"/>
    <w:rsid w:val="00AD0091"/>
    <w:rsid w:val="00AD19EE"/>
    <w:rsid w:val="00AD28E4"/>
    <w:rsid w:val="00AD4D17"/>
    <w:rsid w:val="00AD6C65"/>
    <w:rsid w:val="00AD792A"/>
    <w:rsid w:val="00AD7E19"/>
    <w:rsid w:val="00AE034E"/>
    <w:rsid w:val="00AE198F"/>
    <w:rsid w:val="00AE2588"/>
    <w:rsid w:val="00AE33D7"/>
    <w:rsid w:val="00AE3E26"/>
    <w:rsid w:val="00AE5F39"/>
    <w:rsid w:val="00AF0F73"/>
    <w:rsid w:val="00AF1551"/>
    <w:rsid w:val="00AF368B"/>
    <w:rsid w:val="00AF57B0"/>
    <w:rsid w:val="00AF79B1"/>
    <w:rsid w:val="00B0107B"/>
    <w:rsid w:val="00B020F2"/>
    <w:rsid w:val="00B02DEA"/>
    <w:rsid w:val="00B033C9"/>
    <w:rsid w:val="00B03BFD"/>
    <w:rsid w:val="00B04EC7"/>
    <w:rsid w:val="00B05644"/>
    <w:rsid w:val="00B05888"/>
    <w:rsid w:val="00B05A1A"/>
    <w:rsid w:val="00B05C95"/>
    <w:rsid w:val="00B062E7"/>
    <w:rsid w:val="00B079C3"/>
    <w:rsid w:val="00B07D89"/>
    <w:rsid w:val="00B1146B"/>
    <w:rsid w:val="00B11E86"/>
    <w:rsid w:val="00B16A60"/>
    <w:rsid w:val="00B202CD"/>
    <w:rsid w:val="00B2062D"/>
    <w:rsid w:val="00B20D2F"/>
    <w:rsid w:val="00B21F70"/>
    <w:rsid w:val="00B2341A"/>
    <w:rsid w:val="00B23ACE"/>
    <w:rsid w:val="00B24143"/>
    <w:rsid w:val="00B25174"/>
    <w:rsid w:val="00B2672F"/>
    <w:rsid w:val="00B27202"/>
    <w:rsid w:val="00B2740E"/>
    <w:rsid w:val="00B27936"/>
    <w:rsid w:val="00B306A5"/>
    <w:rsid w:val="00B30F2C"/>
    <w:rsid w:val="00B30F9A"/>
    <w:rsid w:val="00B3556E"/>
    <w:rsid w:val="00B36AB7"/>
    <w:rsid w:val="00B374BE"/>
    <w:rsid w:val="00B40E4D"/>
    <w:rsid w:val="00B41088"/>
    <w:rsid w:val="00B416F1"/>
    <w:rsid w:val="00B420F9"/>
    <w:rsid w:val="00B421EC"/>
    <w:rsid w:val="00B42BFD"/>
    <w:rsid w:val="00B43089"/>
    <w:rsid w:val="00B43E26"/>
    <w:rsid w:val="00B44228"/>
    <w:rsid w:val="00B44B60"/>
    <w:rsid w:val="00B46C7E"/>
    <w:rsid w:val="00B50DA6"/>
    <w:rsid w:val="00B52B62"/>
    <w:rsid w:val="00B55AC2"/>
    <w:rsid w:val="00B60A71"/>
    <w:rsid w:val="00B62114"/>
    <w:rsid w:val="00B629B1"/>
    <w:rsid w:val="00B62BD0"/>
    <w:rsid w:val="00B64605"/>
    <w:rsid w:val="00B6558B"/>
    <w:rsid w:val="00B660DE"/>
    <w:rsid w:val="00B67305"/>
    <w:rsid w:val="00B67E06"/>
    <w:rsid w:val="00B67F6B"/>
    <w:rsid w:val="00B71086"/>
    <w:rsid w:val="00B72ADF"/>
    <w:rsid w:val="00B7418A"/>
    <w:rsid w:val="00B74D9F"/>
    <w:rsid w:val="00B75120"/>
    <w:rsid w:val="00B75930"/>
    <w:rsid w:val="00B76B71"/>
    <w:rsid w:val="00B76FB5"/>
    <w:rsid w:val="00B8087A"/>
    <w:rsid w:val="00B8189F"/>
    <w:rsid w:val="00B820F0"/>
    <w:rsid w:val="00B82504"/>
    <w:rsid w:val="00B83B91"/>
    <w:rsid w:val="00B857D1"/>
    <w:rsid w:val="00B86D69"/>
    <w:rsid w:val="00B87399"/>
    <w:rsid w:val="00B876BD"/>
    <w:rsid w:val="00B91C88"/>
    <w:rsid w:val="00B91DD3"/>
    <w:rsid w:val="00B91E0A"/>
    <w:rsid w:val="00B920A4"/>
    <w:rsid w:val="00B93990"/>
    <w:rsid w:val="00B96073"/>
    <w:rsid w:val="00B96402"/>
    <w:rsid w:val="00B97937"/>
    <w:rsid w:val="00BA078D"/>
    <w:rsid w:val="00BA0AB5"/>
    <w:rsid w:val="00BA0B0D"/>
    <w:rsid w:val="00BA23DA"/>
    <w:rsid w:val="00BA4AE0"/>
    <w:rsid w:val="00BA71C1"/>
    <w:rsid w:val="00BB0ED7"/>
    <w:rsid w:val="00BB57A8"/>
    <w:rsid w:val="00BB5946"/>
    <w:rsid w:val="00BB6AAD"/>
    <w:rsid w:val="00BC0B45"/>
    <w:rsid w:val="00BC1C42"/>
    <w:rsid w:val="00BC3498"/>
    <w:rsid w:val="00BC3561"/>
    <w:rsid w:val="00BC3597"/>
    <w:rsid w:val="00BC396E"/>
    <w:rsid w:val="00BC588A"/>
    <w:rsid w:val="00BC59CE"/>
    <w:rsid w:val="00BC6F6A"/>
    <w:rsid w:val="00BD1ADF"/>
    <w:rsid w:val="00BD2274"/>
    <w:rsid w:val="00BD4C75"/>
    <w:rsid w:val="00BD5F29"/>
    <w:rsid w:val="00BD5FD0"/>
    <w:rsid w:val="00BD7802"/>
    <w:rsid w:val="00BE0E50"/>
    <w:rsid w:val="00BE1D80"/>
    <w:rsid w:val="00BE1F28"/>
    <w:rsid w:val="00BE32DB"/>
    <w:rsid w:val="00BE33E5"/>
    <w:rsid w:val="00BE4E0D"/>
    <w:rsid w:val="00BE4EF8"/>
    <w:rsid w:val="00BE76E3"/>
    <w:rsid w:val="00BF24AD"/>
    <w:rsid w:val="00BF3B37"/>
    <w:rsid w:val="00BF41FB"/>
    <w:rsid w:val="00BF4202"/>
    <w:rsid w:val="00BF42AE"/>
    <w:rsid w:val="00BF5BE3"/>
    <w:rsid w:val="00BF7C95"/>
    <w:rsid w:val="00C00E50"/>
    <w:rsid w:val="00C013B2"/>
    <w:rsid w:val="00C0289B"/>
    <w:rsid w:val="00C02B16"/>
    <w:rsid w:val="00C03FB7"/>
    <w:rsid w:val="00C061EA"/>
    <w:rsid w:val="00C1315B"/>
    <w:rsid w:val="00C135A9"/>
    <w:rsid w:val="00C155BC"/>
    <w:rsid w:val="00C16B77"/>
    <w:rsid w:val="00C20634"/>
    <w:rsid w:val="00C21DAB"/>
    <w:rsid w:val="00C25089"/>
    <w:rsid w:val="00C2754A"/>
    <w:rsid w:val="00C301C7"/>
    <w:rsid w:val="00C3036C"/>
    <w:rsid w:val="00C30D38"/>
    <w:rsid w:val="00C32C04"/>
    <w:rsid w:val="00C33E94"/>
    <w:rsid w:val="00C3682F"/>
    <w:rsid w:val="00C409F4"/>
    <w:rsid w:val="00C40A98"/>
    <w:rsid w:val="00C40CB5"/>
    <w:rsid w:val="00C40CFF"/>
    <w:rsid w:val="00C42440"/>
    <w:rsid w:val="00C42F52"/>
    <w:rsid w:val="00C45412"/>
    <w:rsid w:val="00C47EBC"/>
    <w:rsid w:val="00C503C1"/>
    <w:rsid w:val="00C51664"/>
    <w:rsid w:val="00C52C82"/>
    <w:rsid w:val="00C52E27"/>
    <w:rsid w:val="00C55033"/>
    <w:rsid w:val="00C56D85"/>
    <w:rsid w:val="00C56EF1"/>
    <w:rsid w:val="00C57470"/>
    <w:rsid w:val="00C63F5B"/>
    <w:rsid w:val="00C63F70"/>
    <w:rsid w:val="00C64810"/>
    <w:rsid w:val="00C65B3F"/>
    <w:rsid w:val="00C6613B"/>
    <w:rsid w:val="00C67C8E"/>
    <w:rsid w:val="00C7009C"/>
    <w:rsid w:val="00C708C2"/>
    <w:rsid w:val="00C72738"/>
    <w:rsid w:val="00C72F03"/>
    <w:rsid w:val="00C7333C"/>
    <w:rsid w:val="00C73D33"/>
    <w:rsid w:val="00C74674"/>
    <w:rsid w:val="00C753AA"/>
    <w:rsid w:val="00C768C4"/>
    <w:rsid w:val="00C7777B"/>
    <w:rsid w:val="00C778A4"/>
    <w:rsid w:val="00C81756"/>
    <w:rsid w:val="00C84B22"/>
    <w:rsid w:val="00C868DB"/>
    <w:rsid w:val="00C874E2"/>
    <w:rsid w:val="00C90A33"/>
    <w:rsid w:val="00C90CC8"/>
    <w:rsid w:val="00C94B04"/>
    <w:rsid w:val="00C950D0"/>
    <w:rsid w:val="00C964E7"/>
    <w:rsid w:val="00CA0FB7"/>
    <w:rsid w:val="00CA1208"/>
    <w:rsid w:val="00CA1AC3"/>
    <w:rsid w:val="00CA41FF"/>
    <w:rsid w:val="00CA52AC"/>
    <w:rsid w:val="00CA79DA"/>
    <w:rsid w:val="00CB03F6"/>
    <w:rsid w:val="00CB10C4"/>
    <w:rsid w:val="00CB2C7D"/>
    <w:rsid w:val="00CB2F34"/>
    <w:rsid w:val="00CB3887"/>
    <w:rsid w:val="00CB46DD"/>
    <w:rsid w:val="00CB5B98"/>
    <w:rsid w:val="00CB5C04"/>
    <w:rsid w:val="00CB67AB"/>
    <w:rsid w:val="00CB6A2B"/>
    <w:rsid w:val="00CB6CCA"/>
    <w:rsid w:val="00CC2535"/>
    <w:rsid w:val="00CC6254"/>
    <w:rsid w:val="00CD12E1"/>
    <w:rsid w:val="00CD1F1D"/>
    <w:rsid w:val="00CD45B4"/>
    <w:rsid w:val="00CD7C06"/>
    <w:rsid w:val="00CE0349"/>
    <w:rsid w:val="00CE0F3E"/>
    <w:rsid w:val="00CE5B63"/>
    <w:rsid w:val="00CE5F22"/>
    <w:rsid w:val="00CE5FD3"/>
    <w:rsid w:val="00CE6771"/>
    <w:rsid w:val="00CE72B3"/>
    <w:rsid w:val="00CF4D97"/>
    <w:rsid w:val="00CF536E"/>
    <w:rsid w:val="00CF63E1"/>
    <w:rsid w:val="00D01925"/>
    <w:rsid w:val="00D01CD7"/>
    <w:rsid w:val="00D040FA"/>
    <w:rsid w:val="00D063E2"/>
    <w:rsid w:val="00D064D2"/>
    <w:rsid w:val="00D14A16"/>
    <w:rsid w:val="00D150AD"/>
    <w:rsid w:val="00D155FC"/>
    <w:rsid w:val="00D159F6"/>
    <w:rsid w:val="00D15A1E"/>
    <w:rsid w:val="00D16314"/>
    <w:rsid w:val="00D16BD5"/>
    <w:rsid w:val="00D17679"/>
    <w:rsid w:val="00D17794"/>
    <w:rsid w:val="00D206E5"/>
    <w:rsid w:val="00D217FC"/>
    <w:rsid w:val="00D21C76"/>
    <w:rsid w:val="00D21F68"/>
    <w:rsid w:val="00D2232F"/>
    <w:rsid w:val="00D23669"/>
    <w:rsid w:val="00D24EB0"/>
    <w:rsid w:val="00D254A8"/>
    <w:rsid w:val="00D26CE2"/>
    <w:rsid w:val="00D31D46"/>
    <w:rsid w:val="00D331DF"/>
    <w:rsid w:val="00D34F00"/>
    <w:rsid w:val="00D359BC"/>
    <w:rsid w:val="00D40423"/>
    <w:rsid w:val="00D40581"/>
    <w:rsid w:val="00D40B29"/>
    <w:rsid w:val="00D40CE3"/>
    <w:rsid w:val="00D40FFB"/>
    <w:rsid w:val="00D412C1"/>
    <w:rsid w:val="00D42599"/>
    <w:rsid w:val="00D4330E"/>
    <w:rsid w:val="00D45C7C"/>
    <w:rsid w:val="00D467AE"/>
    <w:rsid w:val="00D509E8"/>
    <w:rsid w:val="00D50A89"/>
    <w:rsid w:val="00D50FA9"/>
    <w:rsid w:val="00D54EAC"/>
    <w:rsid w:val="00D568DB"/>
    <w:rsid w:val="00D56AC5"/>
    <w:rsid w:val="00D60AD3"/>
    <w:rsid w:val="00D61A0B"/>
    <w:rsid w:val="00D624F7"/>
    <w:rsid w:val="00D65680"/>
    <w:rsid w:val="00D65AAD"/>
    <w:rsid w:val="00D66204"/>
    <w:rsid w:val="00D6652B"/>
    <w:rsid w:val="00D70D54"/>
    <w:rsid w:val="00D71763"/>
    <w:rsid w:val="00D71B73"/>
    <w:rsid w:val="00D74C30"/>
    <w:rsid w:val="00D7537E"/>
    <w:rsid w:val="00D764B9"/>
    <w:rsid w:val="00D80ADE"/>
    <w:rsid w:val="00D81EAC"/>
    <w:rsid w:val="00D8215D"/>
    <w:rsid w:val="00D835FB"/>
    <w:rsid w:val="00D8378B"/>
    <w:rsid w:val="00D83D96"/>
    <w:rsid w:val="00D84A8B"/>
    <w:rsid w:val="00D84B65"/>
    <w:rsid w:val="00D8503F"/>
    <w:rsid w:val="00D851B7"/>
    <w:rsid w:val="00D8668A"/>
    <w:rsid w:val="00D90370"/>
    <w:rsid w:val="00D90D28"/>
    <w:rsid w:val="00D910C2"/>
    <w:rsid w:val="00D9116D"/>
    <w:rsid w:val="00D938E3"/>
    <w:rsid w:val="00D94DE2"/>
    <w:rsid w:val="00D95DD1"/>
    <w:rsid w:val="00D96F5D"/>
    <w:rsid w:val="00D9701F"/>
    <w:rsid w:val="00DA093D"/>
    <w:rsid w:val="00DA1474"/>
    <w:rsid w:val="00DA20BE"/>
    <w:rsid w:val="00DA2740"/>
    <w:rsid w:val="00DA2C7B"/>
    <w:rsid w:val="00DA3391"/>
    <w:rsid w:val="00DA3FD3"/>
    <w:rsid w:val="00DA41C1"/>
    <w:rsid w:val="00DA6761"/>
    <w:rsid w:val="00DB0615"/>
    <w:rsid w:val="00DB1374"/>
    <w:rsid w:val="00DB258D"/>
    <w:rsid w:val="00DB5D02"/>
    <w:rsid w:val="00DC02CE"/>
    <w:rsid w:val="00DC0308"/>
    <w:rsid w:val="00DC1564"/>
    <w:rsid w:val="00DC3162"/>
    <w:rsid w:val="00DC32A8"/>
    <w:rsid w:val="00DC43BB"/>
    <w:rsid w:val="00DC48A5"/>
    <w:rsid w:val="00DC5D7F"/>
    <w:rsid w:val="00DC69A9"/>
    <w:rsid w:val="00DC7772"/>
    <w:rsid w:val="00DD0C59"/>
    <w:rsid w:val="00DD12B5"/>
    <w:rsid w:val="00DD16DF"/>
    <w:rsid w:val="00DD200D"/>
    <w:rsid w:val="00DD6639"/>
    <w:rsid w:val="00DD79C1"/>
    <w:rsid w:val="00DE00BA"/>
    <w:rsid w:val="00DE040C"/>
    <w:rsid w:val="00DE07CC"/>
    <w:rsid w:val="00DE2B82"/>
    <w:rsid w:val="00DE31A2"/>
    <w:rsid w:val="00DE33D6"/>
    <w:rsid w:val="00DE5D5B"/>
    <w:rsid w:val="00DF014E"/>
    <w:rsid w:val="00DF0EA4"/>
    <w:rsid w:val="00DF3E15"/>
    <w:rsid w:val="00DF4EAF"/>
    <w:rsid w:val="00DF567B"/>
    <w:rsid w:val="00E00235"/>
    <w:rsid w:val="00E012C6"/>
    <w:rsid w:val="00E01B24"/>
    <w:rsid w:val="00E0369A"/>
    <w:rsid w:val="00E03B64"/>
    <w:rsid w:val="00E03CA0"/>
    <w:rsid w:val="00E060C5"/>
    <w:rsid w:val="00E06A94"/>
    <w:rsid w:val="00E12FCB"/>
    <w:rsid w:val="00E13A4E"/>
    <w:rsid w:val="00E13CD4"/>
    <w:rsid w:val="00E1462B"/>
    <w:rsid w:val="00E1751D"/>
    <w:rsid w:val="00E17B31"/>
    <w:rsid w:val="00E201ED"/>
    <w:rsid w:val="00E21434"/>
    <w:rsid w:val="00E21B8A"/>
    <w:rsid w:val="00E22C13"/>
    <w:rsid w:val="00E2593D"/>
    <w:rsid w:val="00E25C8A"/>
    <w:rsid w:val="00E262C9"/>
    <w:rsid w:val="00E27182"/>
    <w:rsid w:val="00E3140A"/>
    <w:rsid w:val="00E31C30"/>
    <w:rsid w:val="00E32AA2"/>
    <w:rsid w:val="00E32F66"/>
    <w:rsid w:val="00E3625F"/>
    <w:rsid w:val="00E37684"/>
    <w:rsid w:val="00E37787"/>
    <w:rsid w:val="00E41F37"/>
    <w:rsid w:val="00E42148"/>
    <w:rsid w:val="00E42CA3"/>
    <w:rsid w:val="00E449F2"/>
    <w:rsid w:val="00E44E8E"/>
    <w:rsid w:val="00E45018"/>
    <w:rsid w:val="00E46A1C"/>
    <w:rsid w:val="00E4714E"/>
    <w:rsid w:val="00E47ADD"/>
    <w:rsid w:val="00E50FCD"/>
    <w:rsid w:val="00E5154D"/>
    <w:rsid w:val="00E5214E"/>
    <w:rsid w:val="00E531DA"/>
    <w:rsid w:val="00E53BFA"/>
    <w:rsid w:val="00E549B8"/>
    <w:rsid w:val="00E579AB"/>
    <w:rsid w:val="00E60409"/>
    <w:rsid w:val="00E6508B"/>
    <w:rsid w:val="00E656CF"/>
    <w:rsid w:val="00E65804"/>
    <w:rsid w:val="00E6738D"/>
    <w:rsid w:val="00E7074A"/>
    <w:rsid w:val="00E7075F"/>
    <w:rsid w:val="00E71BDE"/>
    <w:rsid w:val="00E734F3"/>
    <w:rsid w:val="00E76F14"/>
    <w:rsid w:val="00E777D8"/>
    <w:rsid w:val="00E82077"/>
    <w:rsid w:val="00E8291A"/>
    <w:rsid w:val="00E84003"/>
    <w:rsid w:val="00E84917"/>
    <w:rsid w:val="00E84F21"/>
    <w:rsid w:val="00E85467"/>
    <w:rsid w:val="00E86740"/>
    <w:rsid w:val="00E909A3"/>
    <w:rsid w:val="00E944A2"/>
    <w:rsid w:val="00E96AD4"/>
    <w:rsid w:val="00E96B7E"/>
    <w:rsid w:val="00E9722C"/>
    <w:rsid w:val="00EA0067"/>
    <w:rsid w:val="00EA0A53"/>
    <w:rsid w:val="00EA0A5F"/>
    <w:rsid w:val="00EA1238"/>
    <w:rsid w:val="00EA1B22"/>
    <w:rsid w:val="00EA2312"/>
    <w:rsid w:val="00EA3123"/>
    <w:rsid w:val="00EA3485"/>
    <w:rsid w:val="00EA4BF1"/>
    <w:rsid w:val="00EA55D8"/>
    <w:rsid w:val="00EA5D34"/>
    <w:rsid w:val="00EB1772"/>
    <w:rsid w:val="00EB2ECB"/>
    <w:rsid w:val="00EB4054"/>
    <w:rsid w:val="00EB48C7"/>
    <w:rsid w:val="00EB4F2D"/>
    <w:rsid w:val="00EB5A61"/>
    <w:rsid w:val="00EB6296"/>
    <w:rsid w:val="00EB7034"/>
    <w:rsid w:val="00EB7BDC"/>
    <w:rsid w:val="00EC1B57"/>
    <w:rsid w:val="00EC1DD8"/>
    <w:rsid w:val="00EC34A6"/>
    <w:rsid w:val="00EC39CF"/>
    <w:rsid w:val="00EC3DC3"/>
    <w:rsid w:val="00EC412B"/>
    <w:rsid w:val="00EC56EA"/>
    <w:rsid w:val="00EC6AE4"/>
    <w:rsid w:val="00ED1FEC"/>
    <w:rsid w:val="00ED21E0"/>
    <w:rsid w:val="00ED3DD1"/>
    <w:rsid w:val="00ED74FA"/>
    <w:rsid w:val="00EE0DEA"/>
    <w:rsid w:val="00EE349E"/>
    <w:rsid w:val="00EE5A72"/>
    <w:rsid w:val="00EE5E14"/>
    <w:rsid w:val="00EE5F62"/>
    <w:rsid w:val="00EF0654"/>
    <w:rsid w:val="00EF1735"/>
    <w:rsid w:val="00EF181D"/>
    <w:rsid w:val="00EF4130"/>
    <w:rsid w:val="00EF45E9"/>
    <w:rsid w:val="00EF5B85"/>
    <w:rsid w:val="00F003FA"/>
    <w:rsid w:val="00F01137"/>
    <w:rsid w:val="00F017B1"/>
    <w:rsid w:val="00F06F71"/>
    <w:rsid w:val="00F11266"/>
    <w:rsid w:val="00F11B7A"/>
    <w:rsid w:val="00F13478"/>
    <w:rsid w:val="00F13B3B"/>
    <w:rsid w:val="00F14096"/>
    <w:rsid w:val="00F15863"/>
    <w:rsid w:val="00F15938"/>
    <w:rsid w:val="00F15CE0"/>
    <w:rsid w:val="00F20496"/>
    <w:rsid w:val="00F206D9"/>
    <w:rsid w:val="00F20E2A"/>
    <w:rsid w:val="00F21C2B"/>
    <w:rsid w:val="00F2259E"/>
    <w:rsid w:val="00F2294B"/>
    <w:rsid w:val="00F22B28"/>
    <w:rsid w:val="00F24DA4"/>
    <w:rsid w:val="00F32647"/>
    <w:rsid w:val="00F33AFB"/>
    <w:rsid w:val="00F33FD5"/>
    <w:rsid w:val="00F34F7D"/>
    <w:rsid w:val="00F36478"/>
    <w:rsid w:val="00F40F20"/>
    <w:rsid w:val="00F4366C"/>
    <w:rsid w:val="00F44282"/>
    <w:rsid w:val="00F4544B"/>
    <w:rsid w:val="00F46F7B"/>
    <w:rsid w:val="00F50F6E"/>
    <w:rsid w:val="00F51299"/>
    <w:rsid w:val="00F519F3"/>
    <w:rsid w:val="00F52ACC"/>
    <w:rsid w:val="00F52D92"/>
    <w:rsid w:val="00F5520B"/>
    <w:rsid w:val="00F55892"/>
    <w:rsid w:val="00F55AB7"/>
    <w:rsid w:val="00F55F6E"/>
    <w:rsid w:val="00F56326"/>
    <w:rsid w:val="00F567CA"/>
    <w:rsid w:val="00F577DF"/>
    <w:rsid w:val="00F57B20"/>
    <w:rsid w:val="00F57CDB"/>
    <w:rsid w:val="00F604D1"/>
    <w:rsid w:val="00F61B92"/>
    <w:rsid w:val="00F628A5"/>
    <w:rsid w:val="00F6338B"/>
    <w:rsid w:val="00F6799A"/>
    <w:rsid w:val="00F67F72"/>
    <w:rsid w:val="00F70577"/>
    <w:rsid w:val="00F7071B"/>
    <w:rsid w:val="00F70AD8"/>
    <w:rsid w:val="00F7138E"/>
    <w:rsid w:val="00F73519"/>
    <w:rsid w:val="00F77024"/>
    <w:rsid w:val="00F77CA9"/>
    <w:rsid w:val="00F80FF8"/>
    <w:rsid w:val="00F8277C"/>
    <w:rsid w:val="00F82929"/>
    <w:rsid w:val="00F83D17"/>
    <w:rsid w:val="00F84A0D"/>
    <w:rsid w:val="00F84A3B"/>
    <w:rsid w:val="00F854DF"/>
    <w:rsid w:val="00F85DB4"/>
    <w:rsid w:val="00F86955"/>
    <w:rsid w:val="00F908FE"/>
    <w:rsid w:val="00F91EDA"/>
    <w:rsid w:val="00F922A7"/>
    <w:rsid w:val="00F933A1"/>
    <w:rsid w:val="00F93827"/>
    <w:rsid w:val="00F94D93"/>
    <w:rsid w:val="00F956E6"/>
    <w:rsid w:val="00F965D5"/>
    <w:rsid w:val="00F9735B"/>
    <w:rsid w:val="00F97BAC"/>
    <w:rsid w:val="00FA172A"/>
    <w:rsid w:val="00FA18E4"/>
    <w:rsid w:val="00FA1914"/>
    <w:rsid w:val="00FA2A0A"/>
    <w:rsid w:val="00FA3050"/>
    <w:rsid w:val="00FA47B9"/>
    <w:rsid w:val="00FA4AF1"/>
    <w:rsid w:val="00FA5813"/>
    <w:rsid w:val="00FA5B71"/>
    <w:rsid w:val="00FA6157"/>
    <w:rsid w:val="00FA6408"/>
    <w:rsid w:val="00FA78CE"/>
    <w:rsid w:val="00FB0172"/>
    <w:rsid w:val="00FB0CA5"/>
    <w:rsid w:val="00FB14CD"/>
    <w:rsid w:val="00FB192E"/>
    <w:rsid w:val="00FB3957"/>
    <w:rsid w:val="00FB3D2E"/>
    <w:rsid w:val="00FB4CB4"/>
    <w:rsid w:val="00FB73D0"/>
    <w:rsid w:val="00FC0A77"/>
    <w:rsid w:val="00FC5DBA"/>
    <w:rsid w:val="00FC7E35"/>
    <w:rsid w:val="00FC7EBC"/>
    <w:rsid w:val="00FD0B58"/>
    <w:rsid w:val="00FD0E58"/>
    <w:rsid w:val="00FD3519"/>
    <w:rsid w:val="00FD3693"/>
    <w:rsid w:val="00FD3870"/>
    <w:rsid w:val="00FD48D1"/>
    <w:rsid w:val="00FD5CF2"/>
    <w:rsid w:val="00FD7CE4"/>
    <w:rsid w:val="00FE4524"/>
    <w:rsid w:val="00FE5193"/>
    <w:rsid w:val="00FE634E"/>
    <w:rsid w:val="00FE6378"/>
    <w:rsid w:val="00FE7D64"/>
    <w:rsid w:val="00FF2A57"/>
    <w:rsid w:val="00FF443A"/>
    <w:rsid w:val="00FF47A2"/>
    <w:rsid w:val="00FF500E"/>
    <w:rsid w:val="00FF57B5"/>
    <w:rsid w:val="00FF5F1D"/>
    <w:rsid w:val="00FF6480"/>
    <w:rsid w:val="00FF708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1CCC"/>
  <w15:docId w15:val="{E0FCF372-F544-4015-B6CB-FB22008D0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line="276" w:lineRule="auto"/>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B04"/>
  </w:style>
  <w:style w:type="paragraph" w:styleId="Titre2">
    <w:name w:val="heading 2"/>
    <w:basedOn w:val="Normal"/>
    <w:link w:val="Titre2Car"/>
    <w:uiPriority w:val="9"/>
    <w:qFormat/>
    <w:rsid w:val="008719EF"/>
    <w:pPr>
      <w:spacing w:before="100" w:beforeAutospacing="1" w:after="100" w:afterAutospacing="1" w:line="240" w:lineRule="auto"/>
      <w:ind w:left="0"/>
      <w:jc w:val="left"/>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A5AB5"/>
    <w:pPr>
      <w:tabs>
        <w:tab w:val="center" w:pos="4536"/>
        <w:tab w:val="right" w:pos="9072"/>
      </w:tabs>
      <w:spacing w:line="240" w:lineRule="auto"/>
    </w:pPr>
  </w:style>
  <w:style w:type="character" w:customStyle="1" w:styleId="En-tteCar">
    <w:name w:val="En-tête Car"/>
    <w:basedOn w:val="Policepardfaut"/>
    <w:link w:val="En-tte"/>
    <w:uiPriority w:val="99"/>
    <w:rsid w:val="007A5AB5"/>
  </w:style>
  <w:style w:type="paragraph" w:styleId="Pieddepage">
    <w:name w:val="footer"/>
    <w:basedOn w:val="Normal"/>
    <w:link w:val="PieddepageCar"/>
    <w:uiPriority w:val="99"/>
    <w:unhideWhenUsed/>
    <w:rsid w:val="007A5AB5"/>
    <w:pPr>
      <w:tabs>
        <w:tab w:val="center" w:pos="4536"/>
        <w:tab w:val="right" w:pos="9072"/>
      </w:tabs>
      <w:spacing w:line="240" w:lineRule="auto"/>
    </w:pPr>
  </w:style>
  <w:style w:type="character" w:customStyle="1" w:styleId="PieddepageCar">
    <w:name w:val="Pied de page Car"/>
    <w:basedOn w:val="Policepardfaut"/>
    <w:link w:val="Pieddepage"/>
    <w:uiPriority w:val="99"/>
    <w:rsid w:val="007A5AB5"/>
  </w:style>
  <w:style w:type="paragraph" w:styleId="Notedebasdepage">
    <w:name w:val="footnote text"/>
    <w:basedOn w:val="Normal"/>
    <w:link w:val="NotedebasdepageCar"/>
    <w:uiPriority w:val="99"/>
    <w:semiHidden/>
    <w:unhideWhenUsed/>
    <w:rsid w:val="001A48A7"/>
    <w:pPr>
      <w:spacing w:line="240" w:lineRule="auto"/>
    </w:pPr>
    <w:rPr>
      <w:sz w:val="20"/>
      <w:szCs w:val="20"/>
    </w:rPr>
  </w:style>
  <w:style w:type="character" w:customStyle="1" w:styleId="NotedebasdepageCar">
    <w:name w:val="Note de bas de page Car"/>
    <w:basedOn w:val="Policepardfaut"/>
    <w:link w:val="Notedebasdepage"/>
    <w:uiPriority w:val="99"/>
    <w:semiHidden/>
    <w:rsid w:val="001A48A7"/>
    <w:rPr>
      <w:sz w:val="20"/>
      <w:szCs w:val="20"/>
    </w:rPr>
  </w:style>
  <w:style w:type="character" w:styleId="Appelnotedebasdep">
    <w:name w:val="footnote reference"/>
    <w:basedOn w:val="Policepardfaut"/>
    <w:uiPriority w:val="99"/>
    <w:semiHidden/>
    <w:unhideWhenUsed/>
    <w:rsid w:val="001A48A7"/>
    <w:rPr>
      <w:vertAlign w:val="superscript"/>
    </w:rPr>
  </w:style>
  <w:style w:type="paragraph" w:styleId="Textedebulles">
    <w:name w:val="Balloon Text"/>
    <w:basedOn w:val="Normal"/>
    <w:link w:val="TextedebullesCar"/>
    <w:uiPriority w:val="99"/>
    <w:semiHidden/>
    <w:unhideWhenUsed/>
    <w:rsid w:val="00B82504"/>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2504"/>
    <w:rPr>
      <w:rFonts w:ascii="Tahoma" w:hAnsi="Tahoma" w:cs="Tahoma"/>
      <w:sz w:val="16"/>
      <w:szCs w:val="16"/>
    </w:rPr>
  </w:style>
  <w:style w:type="paragraph" w:styleId="Paragraphedeliste">
    <w:name w:val="List Paragraph"/>
    <w:basedOn w:val="Normal"/>
    <w:uiPriority w:val="34"/>
    <w:qFormat/>
    <w:rsid w:val="000E3ADA"/>
    <w:pPr>
      <w:ind w:left="720"/>
      <w:contextualSpacing/>
    </w:pPr>
  </w:style>
  <w:style w:type="table" w:styleId="Grilledutableau">
    <w:name w:val="Table Grid"/>
    <w:basedOn w:val="TableauNormal"/>
    <w:uiPriority w:val="59"/>
    <w:rsid w:val="00373F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F5BE3"/>
    <w:rPr>
      <w:sz w:val="16"/>
      <w:szCs w:val="16"/>
    </w:rPr>
  </w:style>
  <w:style w:type="paragraph" w:styleId="Commentaire">
    <w:name w:val="annotation text"/>
    <w:basedOn w:val="Normal"/>
    <w:link w:val="CommentaireCar"/>
    <w:uiPriority w:val="99"/>
    <w:unhideWhenUsed/>
    <w:rsid w:val="00BF5BE3"/>
    <w:pPr>
      <w:spacing w:line="240" w:lineRule="auto"/>
    </w:pPr>
    <w:rPr>
      <w:sz w:val="20"/>
      <w:szCs w:val="20"/>
    </w:rPr>
  </w:style>
  <w:style w:type="character" w:customStyle="1" w:styleId="CommentaireCar">
    <w:name w:val="Commentaire Car"/>
    <w:basedOn w:val="Policepardfaut"/>
    <w:link w:val="Commentaire"/>
    <w:uiPriority w:val="99"/>
    <w:rsid w:val="00BF5BE3"/>
    <w:rPr>
      <w:sz w:val="20"/>
      <w:szCs w:val="20"/>
    </w:rPr>
  </w:style>
  <w:style w:type="paragraph" w:styleId="Objetducommentaire">
    <w:name w:val="annotation subject"/>
    <w:basedOn w:val="Commentaire"/>
    <w:next w:val="Commentaire"/>
    <w:link w:val="ObjetducommentaireCar"/>
    <w:uiPriority w:val="99"/>
    <w:semiHidden/>
    <w:unhideWhenUsed/>
    <w:rsid w:val="00BF5BE3"/>
    <w:rPr>
      <w:b/>
      <w:bCs/>
    </w:rPr>
  </w:style>
  <w:style w:type="character" w:customStyle="1" w:styleId="ObjetducommentaireCar">
    <w:name w:val="Objet du commentaire Car"/>
    <w:basedOn w:val="CommentaireCar"/>
    <w:link w:val="Objetducommentaire"/>
    <w:uiPriority w:val="99"/>
    <w:semiHidden/>
    <w:rsid w:val="00BF5BE3"/>
    <w:rPr>
      <w:b/>
      <w:bCs/>
      <w:sz w:val="20"/>
      <w:szCs w:val="20"/>
    </w:rPr>
  </w:style>
  <w:style w:type="paragraph" w:styleId="NormalWeb">
    <w:name w:val="Normal (Web)"/>
    <w:basedOn w:val="Normal"/>
    <w:uiPriority w:val="99"/>
    <w:unhideWhenUsed/>
    <w:rsid w:val="007C0954"/>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 w:type="paragraph" w:customStyle="1" w:styleId="TableParagraph">
    <w:name w:val="Table Paragraph"/>
    <w:basedOn w:val="Normal"/>
    <w:uiPriority w:val="1"/>
    <w:qFormat/>
    <w:rsid w:val="004213C3"/>
    <w:pPr>
      <w:widowControl w:val="0"/>
      <w:autoSpaceDE w:val="0"/>
      <w:autoSpaceDN w:val="0"/>
      <w:spacing w:line="240" w:lineRule="auto"/>
      <w:ind w:left="0"/>
      <w:jc w:val="left"/>
    </w:pPr>
    <w:rPr>
      <w:rFonts w:ascii="Arial" w:eastAsia="Arial" w:hAnsi="Arial" w:cs="Arial"/>
    </w:rPr>
  </w:style>
  <w:style w:type="character" w:styleId="Lienhypertexte">
    <w:name w:val="Hyperlink"/>
    <w:basedOn w:val="Policepardfaut"/>
    <w:uiPriority w:val="99"/>
    <w:semiHidden/>
    <w:unhideWhenUsed/>
    <w:rsid w:val="00975EC0"/>
    <w:rPr>
      <w:color w:val="0000FF"/>
      <w:u w:val="single"/>
    </w:rPr>
  </w:style>
  <w:style w:type="paragraph" w:customStyle="1" w:styleId="txtp">
    <w:name w:val="txt_p"/>
    <w:basedOn w:val="Normal"/>
    <w:rsid w:val="00480FF5"/>
    <w:pPr>
      <w:spacing w:before="100" w:beforeAutospacing="1" w:after="100" w:afterAutospacing="1" w:line="240" w:lineRule="auto"/>
      <w:ind w:left="0"/>
      <w:jc w:val="left"/>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8719EF"/>
    <w:rPr>
      <w:rFonts w:ascii="Times New Roman" w:eastAsia="Times New Roman" w:hAnsi="Times New Roman" w:cs="Times New Roman"/>
      <w:b/>
      <w:bCs/>
      <w:sz w:val="36"/>
      <w:szCs w:val="36"/>
      <w:lang w:eastAsia="fr-FR"/>
    </w:rPr>
  </w:style>
  <w:style w:type="character" w:customStyle="1" w:styleId="txtquotephp">
    <w:name w:val="txt_quote_php"/>
    <w:basedOn w:val="Policepardfaut"/>
    <w:rsid w:val="008719EF"/>
  </w:style>
  <w:style w:type="character" w:customStyle="1" w:styleId="txtquotephs">
    <w:name w:val="txt_quote_phs"/>
    <w:basedOn w:val="Policepardfaut"/>
    <w:rsid w:val="008719EF"/>
  </w:style>
  <w:style w:type="paragraph" w:customStyle="1" w:styleId="Style1">
    <w:name w:val="Style1"/>
    <w:basedOn w:val="Normal"/>
    <w:link w:val="Style1Car"/>
    <w:qFormat/>
    <w:rsid w:val="00A93EEA"/>
    <w:pPr>
      <w:spacing w:line="240" w:lineRule="auto"/>
      <w:ind w:left="0"/>
    </w:pPr>
    <w:rPr>
      <w:rFonts w:ascii="Arial" w:eastAsia="Times New Roman" w:hAnsi="Arial" w:cs="Arial"/>
      <w:color w:val="4472C4"/>
      <w:szCs w:val="20"/>
      <w:lang w:eastAsia="fr-FR"/>
    </w:rPr>
  </w:style>
  <w:style w:type="character" w:customStyle="1" w:styleId="Style1Car">
    <w:name w:val="Style1 Car"/>
    <w:link w:val="Style1"/>
    <w:rsid w:val="00A93EEA"/>
    <w:rPr>
      <w:rFonts w:ascii="Arial" w:eastAsia="Times New Roman" w:hAnsi="Arial" w:cs="Arial"/>
      <w:color w:val="4472C4"/>
      <w:szCs w:val="20"/>
      <w:lang w:eastAsia="fr-FR"/>
    </w:rPr>
  </w:style>
  <w:style w:type="character" w:styleId="Mentionnonrsolue">
    <w:name w:val="Unresolved Mention"/>
    <w:basedOn w:val="Policepardfaut"/>
    <w:uiPriority w:val="99"/>
    <w:unhideWhenUsed/>
    <w:rsid w:val="008841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1059">
      <w:bodyDiv w:val="1"/>
      <w:marLeft w:val="0"/>
      <w:marRight w:val="0"/>
      <w:marTop w:val="0"/>
      <w:marBottom w:val="0"/>
      <w:divBdr>
        <w:top w:val="none" w:sz="0" w:space="0" w:color="auto"/>
        <w:left w:val="none" w:sz="0" w:space="0" w:color="auto"/>
        <w:bottom w:val="none" w:sz="0" w:space="0" w:color="auto"/>
        <w:right w:val="none" w:sz="0" w:space="0" w:color="auto"/>
      </w:divBdr>
    </w:div>
    <w:div w:id="406922938">
      <w:bodyDiv w:val="1"/>
      <w:marLeft w:val="0"/>
      <w:marRight w:val="0"/>
      <w:marTop w:val="0"/>
      <w:marBottom w:val="0"/>
      <w:divBdr>
        <w:top w:val="none" w:sz="0" w:space="0" w:color="auto"/>
        <w:left w:val="none" w:sz="0" w:space="0" w:color="auto"/>
        <w:bottom w:val="none" w:sz="0" w:space="0" w:color="auto"/>
        <w:right w:val="none" w:sz="0" w:space="0" w:color="auto"/>
      </w:divBdr>
    </w:div>
    <w:div w:id="415976255">
      <w:bodyDiv w:val="1"/>
      <w:marLeft w:val="0"/>
      <w:marRight w:val="0"/>
      <w:marTop w:val="0"/>
      <w:marBottom w:val="0"/>
      <w:divBdr>
        <w:top w:val="none" w:sz="0" w:space="0" w:color="auto"/>
        <w:left w:val="none" w:sz="0" w:space="0" w:color="auto"/>
        <w:bottom w:val="none" w:sz="0" w:space="0" w:color="auto"/>
        <w:right w:val="none" w:sz="0" w:space="0" w:color="auto"/>
      </w:divBdr>
    </w:div>
    <w:div w:id="480972406">
      <w:bodyDiv w:val="1"/>
      <w:marLeft w:val="0"/>
      <w:marRight w:val="0"/>
      <w:marTop w:val="0"/>
      <w:marBottom w:val="0"/>
      <w:divBdr>
        <w:top w:val="none" w:sz="0" w:space="0" w:color="auto"/>
        <w:left w:val="none" w:sz="0" w:space="0" w:color="auto"/>
        <w:bottom w:val="none" w:sz="0" w:space="0" w:color="auto"/>
        <w:right w:val="none" w:sz="0" w:space="0" w:color="auto"/>
      </w:divBdr>
    </w:div>
    <w:div w:id="566694443">
      <w:bodyDiv w:val="1"/>
      <w:marLeft w:val="0"/>
      <w:marRight w:val="0"/>
      <w:marTop w:val="0"/>
      <w:marBottom w:val="0"/>
      <w:divBdr>
        <w:top w:val="none" w:sz="0" w:space="0" w:color="auto"/>
        <w:left w:val="none" w:sz="0" w:space="0" w:color="auto"/>
        <w:bottom w:val="none" w:sz="0" w:space="0" w:color="auto"/>
        <w:right w:val="none" w:sz="0" w:space="0" w:color="auto"/>
      </w:divBdr>
      <w:divsChild>
        <w:div w:id="1525824826">
          <w:marLeft w:val="0"/>
          <w:marRight w:val="0"/>
          <w:marTop w:val="0"/>
          <w:marBottom w:val="0"/>
          <w:divBdr>
            <w:top w:val="none" w:sz="0" w:space="0" w:color="auto"/>
            <w:left w:val="none" w:sz="0" w:space="0" w:color="auto"/>
            <w:bottom w:val="none" w:sz="0" w:space="0" w:color="auto"/>
            <w:right w:val="none" w:sz="0" w:space="0" w:color="auto"/>
          </w:divBdr>
          <w:divsChild>
            <w:div w:id="1258828472">
              <w:marLeft w:val="0"/>
              <w:marRight w:val="0"/>
              <w:marTop w:val="0"/>
              <w:marBottom w:val="0"/>
              <w:divBdr>
                <w:top w:val="none" w:sz="0" w:space="0" w:color="auto"/>
                <w:left w:val="none" w:sz="0" w:space="0" w:color="auto"/>
                <w:bottom w:val="none" w:sz="0" w:space="0" w:color="auto"/>
                <w:right w:val="none" w:sz="0" w:space="0" w:color="auto"/>
              </w:divBdr>
            </w:div>
          </w:divsChild>
        </w:div>
        <w:div w:id="1719821126">
          <w:marLeft w:val="0"/>
          <w:marRight w:val="0"/>
          <w:marTop w:val="0"/>
          <w:marBottom w:val="0"/>
          <w:divBdr>
            <w:top w:val="none" w:sz="0" w:space="0" w:color="auto"/>
            <w:left w:val="none" w:sz="0" w:space="0" w:color="auto"/>
            <w:bottom w:val="none" w:sz="0" w:space="0" w:color="auto"/>
            <w:right w:val="none" w:sz="0" w:space="0" w:color="auto"/>
          </w:divBdr>
        </w:div>
      </w:divsChild>
    </w:div>
    <w:div w:id="595133206">
      <w:bodyDiv w:val="1"/>
      <w:marLeft w:val="0"/>
      <w:marRight w:val="0"/>
      <w:marTop w:val="0"/>
      <w:marBottom w:val="0"/>
      <w:divBdr>
        <w:top w:val="none" w:sz="0" w:space="0" w:color="auto"/>
        <w:left w:val="none" w:sz="0" w:space="0" w:color="auto"/>
        <w:bottom w:val="none" w:sz="0" w:space="0" w:color="auto"/>
        <w:right w:val="none" w:sz="0" w:space="0" w:color="auto"/>
      </w:divBdr>
    </w:div>
    <w:div w:id="655189153">
      <w:bodyDiv w:val="1"/>
      <w:marLeft w:val="0"/>
      <w:marRight w:val="0"/>
      <w:marTop w:val="0"/>
      <w:marBottom w:val="0"/>
      <w:divBdr>
        <w:top w:val="none" w:sz="0" w:space="0" w:color="auto"/>
        <w:left w:val="none" w:sz="0" w:space="0" w:color="auto"/>
        <w:bottom w:val="none" w:sz="0" w:space="0" w:color="auto"/>
        <w:right w:val="none" w:sz="0" w:space="0" w:color="auto"/>
      </w:divBdr>
    </w:div>
    <w:div w:id="1112282330">
      <w:bodyDiv w:val="1"/>
      <w:marLeft w:val="0"/>
      <w:marRight w:val="0"/>
      <w:marTop w:val="0"/>
      <w:marBottom w:val="0"/>
      <w:divBdr>
        <w:top w:val="none" w:sz="0" w:space="0" w:color="auto"/>
        <w:left w:val="none" w:sz="0" w:space="0" w:color="auto"/>
        <w:bottom w:val="none" w:sz="0" w:space="0" w:color="auto"/>
        <w:right w:val="none" w:sz="0" w:space="0" w:color="auto"/>
      </w:divBdr>
    </w:div>
    <w:div w:id="1194072501">
      <w:bodyDiv w:val="1"/>
      <w:marLeft w:val="0"/>
      <w:marRight w:val="0"/>
      <w:marTop w:val="0"/>
      <w:marBottom w:val="0"/>
      <w:divBdr>
        <w:top w:val="none" w:sz="0" w:space="0" w:color="auto"/>
        <w:left w:val="none" w:sz="0" w:space="0" w:color="auto"/>
        <w:bottom w:val="none" w:sz="0" w:space="0" w:color="auto"/>
        <w:right w:val="none" w:sz="0" w:space="0" w:color="auto"/>
      </w:divBdr>
    </w:div>
    <w:div w:id="1314211417">
      <w:bodyDiv w:val="1"/>
      <w:marLeft w:val="0"/>
      <w:marRight w:val="0"/>
      <w:marTop w:val="0"/>
      <w:marBottom w:val="0"/>
      <w:divBdr>
        <w:top w:val="none" w:sz="0" w:space="0" w:color="auto"/>
        <w:left w:val="none" w:sz="0" w:space="0" w:color="auto"/>
        <w:bottom w:val="none" w:sz="0" w:space="0" w:color="auto"/>
        <w:right w:val="none" w:sz="0" w:space="0" w:color="auto"/>
      </w:divBdr>
    </w:div>
    <w:div w:id="1366952995">
      <w:bodyDiv w:val="1"/>
      <w:marLeft w:val="0"/>
      <w:marRight w:val="0"/>
      <w:marTop w:val="0"/>
      <w:marBottom w:val="0"/>
      <w:divBdr>
        <w:top w:val="none" w:sz="0" w:space="0" w:color="auto"/>
        <w:left w:val="none" w:sz="0" w:space="0" w:color="auto"/>
        <w:bottom w:val="none" w:sz="0" w:space="0" w:color="auto"/>
        <w:right w:val="none" w:sz="0" w:space="0" w:color="auto"/>
      </w:divBdr>
    </w:div>
    <w:div w:id="1593901138">
      <w:bodyDiv w:val="1"/>
      <w:marLeft w:val="0"/>
      <w:marRight w:val="0"/>
      <w:marTop w:val="0"/>
      <w:marBottom w:val="0"/>
      <w:divBdr>
        <w:top w:val="none" w:sz="0" w:space="0" w:color="auto"/>
        <w:left w:val="none" w:sz="0" w:space="0" w:color="auto"/>
        <w:bottom w:val="none" w:sz="0" w:space="0" w:color="auto"/>
        <w:right w:val="none" w:sz="0" w:space="0" w:color="auto"/>
      </w:divBdr>
    </w:div>
    <w:div w:id="16369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F14EFCBAF35945871784391F6B5A6A" ma:contentTypeVersion="14" ma:contentTypeDescription="Create a new document." ma:contentTypeScope="" ma:versionID="7369a3b42c992dd45f4dac41fdbe05b4">
  <xsd:schema xmlns:xsd="http://www.w3.org/2001/XMLSchema" xmlns:xs="http://www.w3.org/2001/XMLSchema" xmlns:p="http://schemas.microsoft.com/office/2006/metadata/properties" xmlns:ns3="af246e88-db51-439d-a365-f74aa24d2461" xmlns:ns4="a87181d1-526b-4ae0-bc95-b13090d1542a" targetNamespace="http://schemas.microsoft.com/office/2006/metadata/properties" ma:root="true" ma:fieldsID="599dac9c29451b9c9ae2a2d77fab87e9" ns3:_="" ns4:_="">
    <xsd:import namespace="af246e88-db51-439d-a365-f74aa24d2461"/>
    <xsd:import namespace="a87181d1-526b-4ae0-bc95-b13090d1542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6e88-db51-439d-a365-f74aa24d246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181d1-526b-4ae0-bc95-b13090d154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5B84E-7A9A-4A15-BDA1-54C66EED5D1A}">
  <ds:schemaRefs>
    <ds:schemaRef ds:uri="http://schemas.microsoft.com/sharepoint/v3/contenttype/forms"/>
  </ds:schemaRefs>
</ds:datastoreItem>
</file>

<file path=customXml/itemProps2.xml><?xml version="1.0" encoding="utf-8"?>
<ds:datastoreItem xmlns:ds="http://schemas.openxmlformats.org/officeDocument/2006/customXml" ds:itemID="{D3C06488-A119-4A74-8696-CF458D95B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6e88-db51-439d-a365-f74aa24d2461"/>
    <ds:schemaRef ds:uri="a87181d1-526b-4ae0-bc95-b13090d15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4EB58B-7D2C-4C57-A3B0-DF5299268870}">
  <ds:schemaRefs>
    <ds:schemaRef ds:uri="http://schemas.openxmlformats.org/officeDocument/2006/bibliography"/>
  </ds:schemaRefs>
</ds:datastoreItem>
</file>

<file path=customXml/itemProps4.xml><?xml version="1.0" encoding="utf-8"?>
<ds:datastoreItem xmlns:ds="http://schemas.openxmlformats.org/officeDocument/2006/customXml" ds:itemID="{816FB076-4A16-4A4F-AD0B-71486C4436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5602</Words>
  <Characters>30817</Characters>
  <Application>Microsoft Office Word</Application>
  <DocSecurity>0</DocSecurity>
  <Lines>256</Lines>
  <Paragraphs>72</Paragraphs>
  <ScaleCrop>false</ScaleCrop>
  <HeadingPairs>
    <vt:vector size="2" baseType="variant">
      <vt:variant>
        <vt:lpstr>Titre</vt:lpstr>
      </vt:variant>
      <vt:variant>
        <vt:i4>1</vt:i4>
      </vt:variant>
    </vt:vector>
  </HeadingPairs>
  <TitlesOfParts>
    <vt:vector size="1" baseType="lpstr">
      <vt:lpstr/>
    </vt:vector>
  </TitlesOfParts>
  <Company>UCANSS</Company>
  <LinksUpToDate>false</LinksUpToDate>
  <CharactersWithSpaces>36347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laurence de bruyne</dc:creator>
  <cp:lastModifiedBy>jacqueline janvier</cp:lastModifiedBy>
  <cp:revision>2</cp:revision>
  <cp:lastPrinted>2022-06-21T15:45:00Z</cp:lastPrinted>
  <dcterms:created xsi:type="dcterms:W3CDTF">2022-06-27T15:52:00Z</dcterms:created>
  <dcterms:modified xsi:type="dcterms:W3CDTF">2022-06-27T15:52:00Z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0x010100F1F14EFCBAF35945871784391F6B5A6A</vt:lpwstr>
  </property>
</Properties>
</file>